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290C" w:rsidRPr="005C778A" w:rsidRDefault="007F448B">
      <w:pPr>
        <w:rPr>
          <w:rFonts w:ascii="Bookman Old Style" w:hAnsi="Bookman Old Style"/>
          <w:b/>
          <w:i/>
          <w:sz w:val="24"/>
          <w:szCs w:val="24"/>
          <w:u w:val="single"/>
        </w:rPr>
      </w:pPr>
      <w:r w:rsidRPr="005C778A">
        <w:rPr>
          <w:rFonts w:ascii="Bookman Old Style" w:hAnsi="Bookman Old Style"/>
          <w:b/>
          <w:sz w:val="24"/>
          <w:szCs w:val="24"/>
          <w:u w:val="single"/>
        </w:rPr>
        <w:t xml:space="preserve">ENCUENTRO DE ESPIRITUALIDAD: </w:t>
      </w:r>
      <w:r w:rsidRPr="005C778A">
        <w:rPr>
          <w:rFonts w:ascii="Bookman Old Style" w:hAnsi="Bookman Old Style"/>
          <w:b/>
          <w:i/>
          <w:sz w:val="24"/>
          <w:szCs w:val="24"/>
          <w:u w:val="single"/>
        </w:rPr>
        <w:t>BROTES DE VIDA y NUEVO ADVIENTO</w:t>
      </w:r>
    </w:p>
    <w:p w:rsidR="007F448B" w:rsidRPr="005C778A" w:rsidRDefault="007F448B" w:rsidP="007F448B">
      <w:pPr>
        <w:pStyle w:val="ListParagraph"/>
        <w:numPr>
          <w:ilvl w:val="0"/>
          <w:numId w:val="1"/>
        </w:numPr>
        <w:spacing w:after="160" w:line="240" w:lineRule="auto"/>
        <w:rPr>
          <w:rFonts w:ascii="Bookman Old Style" w:eastAsia="Calibri" w:hAnsi="Bookman Old Style" w:cs="Times New Roman"/>
          <w:b/>
          <w:u w:val="single"/>
        </w:rPr>
        <w:sectPr w:rsidR="007F448B" w:rsidRPr="005C778A" w:rsidSect="004B3E3B">
          <w:footerReference w:type="default" r:id="rId8"/>
          <w:pgSz w:w="11906" w:h="16838"/>
          <w:pgMar w:top="1191" w:right="1191" w:bottom="1191" w:left="1191" w:header="709" w:footer="709" w:gutter="0"/>
          <w:cols w:space="708"/>
          <w:docGrid w:linePitch="360"/>
        </w:sectPr>
      </w:pPr>
    </w:p>
    <w:p w:rsidR="007F448B" w:rsidRPr="005C778A" w:rsidRDefault="007F448B" w:rsidP="006E2B46">
      <w:pPr>
        <w:pStyle w:val="ListParagraph"/>
        <w:numPr>
          <w:ilvl w:val="0"/>
          <w:numId w:val="1"/>
        </w:numPr>
        <w:spacing w:after="160" w:line="240" w:lineRule="auto"/>
        <w:rPr>
          <w:rFonts w:ascii="Bookman Old Style" w:eastAsia="Calibri" w:hAnsi="Bookman Old Style" w:cs="Times New Roman"/>
          <w:b/>
          <w:u w:val="single"/>
        </w:rPr>
      </w:pPr>
      <w:r w:rsidRPr="005C778A">
        <w:rPr>
          <w:rFonts w:ascii="Bookman Old Style" w:eastAsia="Calibri" w:hAnsi="Bookman Old Style" w:cs="Times New Roman"/>
          <w:b/>
          <w:u w:val="single"/>
        </w:rPr>
        <w:lastRenderedPageBreak/>
        <w:t>ESTA HISTORIA</w:t>
      </w:r>
    </w:p>
    <w:p w:rsidR="007F448B" w:rsidRPr="005C778A" w:rsidRDefault="007F448B" w:rsidP="006E2B46">
      <w:pPr>
        <w:spacing w:after="160" w:line="240" w:lineRule="auto"/>
        <w:rPr>
          <w:rFonts w:ascii="Bookman Old Style" w:eastAsia="Calibri" w:hAnsi="Bookman Old Style" w:cs="Times New Roman"/>
        </w:rPr>
      </w:pPr>
      <w:r w:rsidRPr="005C778A">
        <w:rPr>
          <w:rFonts w:ascii="Bookman Old Style" w:eastAsia="Calibri" w:hAnsi="Bookman Old Style" w:cs="Times New Roman"/>
        </w:rPr>
        <w:t>Vamos desandando este camino,</w:t>
      </w:r>
    </w:p>
    <w:p w:rsidR="007F448B" w:rsidRPr="005C778A" w:rsidRDefault="007F448B" w:rsidP="006E2B46">
      <w:pPr>
        <w:spacing w:after="160" w:line="240" w:lineRule="auto"/>
        <w:rPr>
          <w:rFonts w:ascii="Bookman Old Style" w:eastAsia="Calibri" w:hAnsi="Bookman Old Style" w:cs="Times New Roman"/>
        </w:rPr>
      </w:pPr>
      <w:proofErr w:type="gramStart"/>
      <w:r w:rsidRPr="005C778A">
        <w:rPr>
          <w:rFonts w:ascii="Bookman Old Style" w:eastAsia="Calibri" w:hAnsi="Bookman Old Style" w:cs="Times New Roman"/>
        </w:rPr>
        <w:t>vamos</w:t>
      </w:r>
      <w:proofErr w:type="gramEnd"/>
      <w:r w:rsidRPr="005C778A">
        <w:rPr>
          <w:rFonts w:ascii="Bookman Old Style" w:eastAsia="Calibri" w:hAnsi="Bookman Old Style" w:cs="Times New Roman"/>
        </w:rPr>
        <w:t xml:space="preserve"> resistiendo en este olvido</w:t>
      </w:r>
    </w:p>
    <w:p w:rsidR="007F448B" w:rsidRPr="005C778A" w:rsidRDefault="007F448B" w:rsidP="006E2B46">
      <w:pPr>
        <w:spacing w:after="160" w:line="240" w:lineRule="auto"/>
        <w:rPr>
          <w:rFonts w:ascii="Bookman Old Style" w:eastAsia="Calibri" w:hAnsi="Bookman Old Style" w:cs="Times New Roman"/>
        </w:rPr>
      </w:pPr>
      <w:proofErr w:type="gramStart"/>
      <w:r w:rsidRPr="005C778A">
        <w:rPr>
          <w:rFonts w:ascii="Bookman Old Style" w:eastAsia="Calibri" w:hAnsi="Bookman Old Style" w:cs="Times New Roman"/>
        </w:rPr>
        <w:t>que</w:t>
      </w:r>
      <w:proofErr w:type="gramEnd"/>
      <w:r w:rsidRPr="005C778A">
        <w:rPr>
          <w:rFonts w:ascii="Bookman Old Style" w:eastAsia="Calibri" w:hAnsi="Bookman Old Style" w:cs="Times New Roman"/>
        </w:rPr>
        <w:t xml:space="preserve"> está lleno de vida este dolor,</w:t>
      </w:r>
    </w:p>
    <w:p w:rsidR="007F448B" w:rsidRPr="005C778A" w:rsidRDefault="007F448B" w:rsidP="006E2B46">
      <w:pPr>
        <w:spacing w:after="160" w:line="240" w:lineRule="auto"/>
        <w:rPr>
          <w:rFonts w:ascii="Bookman Old Style" w:eastAsia="Calibri" w:hAnsi="Bookman Old Style" w:cs="Times New Roman"/>
        </w:rPr>
      </w:pPr>
      <w:proofErr w:type="gramStart"/>
      <w:r w:rsidRPr="005C778A">
        <w:rPr>
          <w:rFonts w:ascii="Bookman Old Style" w:eastAsia="Calibri" w:hAnsi="Bookman Old Style" w:cs="Times New Roman"/>
        </w:rPr>
        <w:t>está</w:t>
      </w:r>
      <w:proofErr w:type="gramEnd"/>
      <w:r w:rsidRPr="005C778A">
        <w:rPr>
          <w:rFonts w:ascii="Bookman Old Style" w:eastAsia="Calibri" w:hAnsi="Bookman Old Style" w:cs="Times New Roman"/>
        </w:rPr>
        <w:t xml:space="preserve"> lleno de sangre este dolor.</w:t>
      </w:r>
    </w:p>
    <w:p w:rsidR="007F448B" w:rsidRPr="005C778A" w:rsidRDefault="007F448B" w:rsidP="006E2B46">
      <w:pPr>
        <w:spacing w:after="160" w:line="240" w:lineRule="auto"/>
        <w:rPr>
          <w:rFonts w:ascii="Bookman Old Style" w:eastAsia="Calibri" w:hAnsi="Bookman Old Style" w:cs="Times New Roman"/>
        </w:rPr>
      </w:pPr>
      <w:r w:rsidRPr="005C778A">
        <w:rPr>
          <w:rFonts w:ascii="Bookman Old Style" w:eastAsia="Calibri" w:hAnsi="Bookman Old Style" w:cs="Times New Roman"/>
        </w:rPr>
        <w:t>Somos trashumantes de la historia,</w:t>
      </w:r>
    </w:p>
    <w:p w:rsidR="007F448B" w:rsidRPr="005C778A" w:rsidRDefault="007F448B" w:rsidP="006E2B46">
      <w:pPr>
        <w:spacing w:after="160" w:line="240" w:lineRule="auto"/>
        <w:rPr>
          <w:rFonts w:ascii="Bookman Old Style" w:eastAsia="Calibri" w:hAnsi="Bookman Old Style" w:cs="Times New Roman"/>
        </w:rPr>
      </w:pPr>
      <w:proofErr w:type="gramStart"/>
      <w:r w:rsidRPr="005C778A">
        <w:rPr>
          <w:rFonts w:ascii="Bookman Old Style" w:eastAsia="Calibri" w:hAnsi="Bookman Old Style" w:cs="Times New Roman"/>
        </w:rPr>
        <w:t>somos</w:t>
      </w:r>
      <w:proofErr w:type="gramEnd"/>
      <w:r w:rsidRPr="005C778A">
        <w:rPr>
          <w:rFonts w:ascii="Bookman Old Style" w:eastAsia="Calibri" w:hAnsi="Bookman Old Style" w:cs="Times New Roman"/>
        </w:rPr>
        <w:t xml:space="preserve"> artesanos de memoria</w:t>
      </w:r>
    </w:p>
    <w:p w:rsidR="007F448B" w:rsidRPr="005C778A" w:rsidRDefault="007F448B" w:rsidP="006E2B46">
      <w:pPr>
        <w:spacing w:after="160" w:line="240" w:lineRule="auto"/>
        <w:rPr>
          <w:rFonts w:ascii="Bookman Old Style" w:eastAsia="Calibri" w:hAnsi="Bookman Old Style" w:cs="Times New Roman"/>
        </w:rPr>
      </w:pPr>
      <w:proofErr w:type="gramStart"/>
      <w:r w:rsidRPr="005C778A">
        <w:rPr>
          <w:rFonts w:ascii="Bookman Old Style" w:eastAsia="Calibri" w:hAnsi="Bookman Old Style" w:cs="Times New Roman"/>
        </w:rPr>
        <w:t>y</w:t>
      </w:r>
      <w:proofErr w:type="gramEnd"/>
      <w:r w:rsidRPr="005C778A">
        <w:rPr>
          <w:rFonts w:ascii="Bookman Old Style" w:eastAsia="Calibri" w:hAnsi="Bookman Old Style" w:cs="Times New Roman"/>
        </w:rPr>
        <w:t xml:space="preserve"> está lleno de rostros nuestro amor</w:t>
      </w:r>
    </w:p>
    <w:p w:rsidR="007F448B" w:rsidRPr="005C778A" w:rsidRDefault="007F448B" w:rsidP="006E2B46">
      <w:pPr>
        <w:spacing w:after="160" w:line="240" w:lineRule="auto"/>
        <w:rPr>
          <w:rFonts w:ascii="Bookman Old Style" w:eastAsia="Calibri" w:hAnsi="Bookman Old Style" w:cs="Times New Roman"/>
        </w:rPr>
      </w:pPr>
      <w:proofErr w:type="gramStart"/>
      <w:r w:rsidRPr="005C778A">
        <w:rPr>
          <w:rFonts w:ascii="Bookman Old Style" w:eastAsia="Calibri" w:hAnsi="Bookman Old Style" w:cs="Times New Roman"/>
        </w:rPr>
        <w:t>está</w:t>
      </w:r>
      <w:proofErr w:type="gramEnd"/>
      <w:r w:rsidRPr="005C778A">
        <w:rPr>
          <w:rFonts w:ascii="Bookman Old Style" w:eastAsia="Calibri" w:hAnsi="Bookman Old Style" w:cs="Times New Roman"/>
        </w:rPr>
        <w:t xml:space="preserve"> lleno de sangre.</w:t>
      </w:r>
    </w:p>
    <w:p w:rsidR="007F448B" w:rsidRPr="005C778A" w:rsidRDefault="007F448B" w:rsidP="006E2B46">
      <w:pPr>
        <w:spacing w:after="160" w:line="240" w:lineRule="auto"/>
        <w:rPr>
          <w:rFonts w:ascii="Bookman Old Style" w:eastAsia="Calibri" w:hAnsi="Bookman Old Style" w:cs="Times New Roman"/>
          <w:b/>
        </w:rPr>
      </w:pPr>
      <w:r w:rsidRPr="005C778A">
        <w:rPr>
          <w:rFonts w:ascii="Bookman Old Style" w:eastAsia="Calibri" w:hAnsi="Bookman Old Style" w:cs="Times New Roman"/>
          <w:b/>
        </w:rPr>
        <w:t>Soy esta tierra,</w:t>
      </w:r>
    </w:p>
    <w:p w:rsidR="007F448B" w:rsidRPr="005C778A" w:rsidRDefault="007F448B" w:rsidP="006E2B46">
      <w:pPr>
        <w:spacing w:after="160" w:line="240" w:lineRule="auto"/>
        <w:rPr>
          <w:rFonts w:ascii="Bookman Old Style" w:eastAsia="Calibri" w:hAnsi="Bookman Old Style" w:cs="Times New Roman"/>
          <w:b/>
        </w:rPr>
      </w:pPr>
      <w:proofErr w:type="gramStart"/>
      <w:r w:rsidRPr="005C778A">
        <w:rPr>
          <w:rFonts w:ascii="Bookman Old Style" w:eastAsia="Calibri" w:hAnsi="Bookman Old Style" w:cs="Times New Roman"/>
          <w:b/>
        </w:rPr>
        <w:t>soy</w:t>
      </w:r>
      <w:proofErr w:type="gramEnd"/>
      <w:r w:rsidRPr="005C778A">
        <w:rPr>
          <w:rFonts w:ascii="Bookman Old Style" w:eastAsia="Calibri" w:hAnsi="Bookman Old Style" w:cs="Times New Roman"/>
          <w:b/>
        </w:rPr>
        <w:t xml:space="preserve"> esta gente,</w:t>
      </w:r>
    </w:p>
    <w:p w:rsidR="007F448B" w:rsidRPr="005C778A" w:rsidRDefault="007F448B" w:rsidP="006E2B46">
      <w:pPr>
        <w:spacing w:after="160" w:line="240" w:lineRule="auto"/>
        <w:rPr>
          <w:rFonts w:ascii="Bookman Old Style" w:eastAsia="Calibri" w:hAnsi="Bookman Old Style" w:cs="Times New Roman"/>
          <w:b/>
        </w:rPr>
      </w:pPr>
      <w:proofErr w:type="gramStart"/>
      <w:r w:rsidRPr="005C778A">
        <w:rPr>
          <w:rFonts w:ascii="Bookman Old Style" w:eastAsia="Calibri" w:hAnsi="Bookman Old Style" w:cs="Times New Roman"/>
          <w:b/>
        </w:rPr>
        <w:t>soy</w:t>
      </w:r>
      <w:proofErr w:type="gramEnd"/>
      <w:r w:rsidRPr="005C778A">
        <w:rPr>
          <w:rFonts w:ascii="Bookman Old Style" w:eastAsia="Calibri" w:hAnsi="Bookman Old Style" w:cs="Times New Roman"/>
          <w:b/>
        </w:rPr>
        <w:t xml:space="preserve"> mi memoria</w:t>
      </w:r>
    </w:p>
    <w:p w:rsidR="007F448B" w:rsidRPr="005C778A" w:rsidRDefault="007F448B" w:rsidP="006E2B46">
      <w:pPr>
        <w:spacing w:after="160" w:line="240" w:lineRule="auto"/>
        <w:rPr>
          <w:rFonts w:ascii="Bookman Old Style" w:eastAsia="Calibri" w:hAnsi="Bookman Old Style" w:cs="Times New Roman"/>
          <w:b/>
        </w:rPr>
      </w:pPr>
      <w:proofErr w:type="gramStart"/>
      <w:r w:rsidRPr="005C778A">
        <w:rPr>
          <w:rFonts w:ascii="Bookman Old Style" w:eastAsia="Calibri" w:hAnsi="Bookman Old Style" w:cs="Times New Roman"/>
          <w:b/>
        </w:rPr>
        <w:t>y</w:t>
      </w:r>
      <w:proofErr w:type="gramEnd"/>
      <w:r w:rsidRPr="005C778A">
        <w:rPr>
          <w:rFonts w:ascii="Bookman Old Style" w:eastAsia="Calibri" w:hAnsi="Bookman Old Style" w:cs="Times New Roman"/>
          <w:b/>
        </w:rPr>
        <w:t xml:space="preserve"> soy esta historia.</w:t>
      </w:r>
    </w:p>
    <w:p w:rsidR="007F448B" w:rsidRPr="005C778A" w:rsidRDefault="007F448B" w:rsidP="006E2B46">
      <w:pPr>
        <w:spacing w:after="160" w:line="240" w:lineRule="auto"/>
        <w:rPr>
          <w:rFonts w:ascii="Bookman Old Style" w:eastAsia="Calibri" w:hAnsi="Bookman Old Style" w:cs="Times New Roman"/>
        </w:rPr>
      </w:pPr>
      <w:r w:rsidRPr="005C778A">
        <w:rPr>
          <w:rFonts w:ascii="Bookman Old Style" w:eastAsia="Calibri" w:hAnsi="Bookman Old Style" w:cs="Times New Roman"/>
        </w:rPr>
        <w:t>Brota nuestra luz de las cenizas</w:t>
      </w:r>
    </w:p>
    <w:p w:rsidR="007F448B" w:rsidRPr="005C778A" w:rsidRDefault="007F448B" w:rsidP="006E2B46">
      <w:pPr>
        <w:spacing w:after="160" w:line="240" w:lineRule="auto"/>
        <w:rPr>
          <w:rFonts w:ascii="Bookman Old Style" w:eastAsia="Calibri" w:hAnsi="Bookman Old Style" w:cs="Times New Roman"/>
        </w:rPr>
      </w:pPr>
      <w:proofErr w:type="gramStart"/>
      <w:r w:rsidRPr="005C778A">
        <w:rPr>
          <w:rFonts w:ascii="Bookman Old Style" w:eastAsia="Calibri" w:hAnsi="Bookman Old Style" w:cs="Times New Roman"/>
        </w:rPr>
        <w:t>lágrimas</w:t>
      </w:r>
      <w:proofErr w:type="gramEnd"/>
      <w:r w:rsidRPr="005C778A">
        <w:rPr>
          <w:rFonts w:ascii="Bookman Old Style" w:eastAsia="Calibri" w:hAnsi="Bookman Old Style" w:cs="Times New Roman"/>
        </w:rPr>
        <w:t xml:space="preserve"> de amor y de injusticia</w:t>
      </w:r>
    </w:p>
    <w:p w:rsidR="007F448B" w:rsidRPr="005C778A" w:rsidRDefault="007F448B" w:rsidP="006E2B46">
      <w:pPr>
        <w:spacing w:after="160" w:line="240" w:lineRule="auto"/>
        <w:rPr>
          <w:rFonts w:ascii="Bookman Old Style" w:eastAsia="Calibri" w:hAnsi="Bookman Old Style" w:cs="Times New Roman"/>
        </w:rPr>
      </w:pPr>
      <w:proofErr w:type="gramStart"/>
      <w:r w:rsidRPr="005C778A">
        <w:rPr>
          <w:rFonts w:ascii="Bookman Old Style" w:eastAsia="Calibri" w:hAnsi="Bookman Old Style" w:cs="Times New Roman"/>
        </w:rPr>
        <w:t>y</w:t>
      </w:r>
      <w:proofErr w:type="gramEnd"/>
      <w:r w:rsidRPr="005C778A">
        <w:rPr>
          <w:rFonts w:ascii="Bookman Old Style" w:eastAsia="Calibri" w:hAnsi="Bookman Old Style" w:cs="Times New Roman"/>
        </w:rPr>
        <w:t xml:space="preserve"> está lleno de barro nuestro andar</w:t>
      </w:r>
    </w:p>
    <w:p w:rsidR="007F448B" w:rsidRPr="005C778A" w:rsidRDefault="007F448B" w:rsidP="006E2B46">
      <w:pPr>
        <w:spacing w:after="160" w:line="240" w:lineRule="auto"/>
        <w:rPr>
          <w:rFonts w:ascii="Bookman Old Style" w:eastAsia="Calibri" w:hAnsi="Bookman Old Style" w:cs="Times New Roman"/>
        </w:rPr>
      </w:pPr>
      <w:proofErr w:type="gramStart"/>
      <w:r w:rsidRPr="005C778A">
        <w:rPr>
          <w:rFonts w:ascii="Bookman Old Style" w:eastAsia="Calibri" w:hAnsi="Bookman Old Style" w:cs="Times New Roman"/>
        </w:rPr>
        <w:t>está</w:t>
      </w:r>
      <w:proofErr w:type="gramEnd"/>
      <w:r w:rsidRPr="005C778A">
        <w:rPr>
          <w:rFonts w:ascii="Bookman Old Style" w:eastAsia="Calibri" w:hAnsi="Bookman Old Style" w:cs="Times New Roman"/>
        </w:rPr>
        <w:t xml:space="preserve"> lleno de vientos.</w:t>
      </w:r>
    </w:p>
    <w:p w:rsidR="007F448B" w:rsidRPr="005C778A" w:rsidRDefault="007F448B" w:rsidP="006E2B46">
      <w:pPr>
        <w:spacing w:after="160" w:line="240" w:lineRule="auto"/>
        <w:rPr>
          <w:rFonts w:ascii="Bookman Old Style" w:eastAsia="Calibri" w:hAnsi="Bookman Old Style" w:cs="Times New Roman"/>
        </w:rPr>
      </w:pPr>
      <w:r w:rsidRPr="005C778A">
        <w:rPr>
          <w:rFonts w:ascii="Bookman Old Style" w:eastAsia="Calibri" w:hAnsi="Bookman Old Style" w:cs="Times New Roman"/>
        </w:rPr>
        <w:t>Vamos desandando este camino,</w:t>
      </w:r>
    </w:p>
    <w:p w:rsidR="007F448B" w:rsidRPr="005C778A" w:rsidRDefault="00CD5E82" w:rsidP="006E2B46">
      <w:pPr>
        <w:spacing w:after="160" w:line="240" w:lineRule="auto"/>
        <w:rPr>
          <w:rFonts w:ascii="Bookman Old Style" w:eastAsia="Calibri" w:hAnsi="Bookman Old Style" w:cs="Times New Roman"/>
        </w:rPr>
      </w:pPr>
      <w:proofErr w:type="gramStart"/>
      <w:r w:rsidRPr="005C778A">
        <w:rPr>
          <w:rFonts w:ascii="Bookman Old Style" w:eastAsia="Calibri" w:hAnsi="Bookman Old Style" w:cs="Times New Roman"/>
        </w:rPr>
        <w:t>vamos</w:t>
      </w:r>
      <w:proofErr w:type="gramEnd"/>
      <w:r w:rsidRPr="005C778A">
        <w:rPr>
          <w:rFonts w:ascii="Bookman Old Style" w:eastAsia="Calibri" w:hAnsi="Bookman Old Style" w:cs="Times New Roman"/>
        </w:rPr>
        <w:t xml:space="preserve"> resistiendo en e</w:t>
      </w:r>
      <w:r w:rsidR="007F448B" w:rsidRPr="005C778A">
        <w:rPr>
          <w:rFonts w:ascii="Bookman Old Style" w:eastAsia="Calibri" w:hAnsi="Bookman Old Style" w:cs="Times New Roman"/>
        </w:rPr>
        <w:t>ste olvido,</w:t>
      </w:r>
    </w:p>
    <w:p w:rsidR="007F448B" w:rsidRPr="005C778A" w:rsidRDefault="007F448B" w:rsidP="006E2B46">
      <w:pPr>
        <w:spacing w:after="160" w:line="240" w:lineRule="auto"/>
        <w:rPr>
          <w:rFonts w:ascii="Bookman Old Style" w:eastAsia="Calibri" w:hAnsi="Bookman Old Style" w:cs="Times New Roman"/>
        </w:rPr>
      </w:pPr>
      <w:proofErr w:type="gramStart"/>
      <w:r w:rsidRPr="005C778A">
        <w:rPr>
          <w:rFonts w:ascii="Bookman Old Style" w:eastAsia="Calibri" w:hAnsi="Bookman Old Style" w:cs="Times New Roman"/>
        </w:rPr>
        <w:t>somos</w:t>
      </w:r>
      <w:proofErr w:type="gramEnd"/>
      <w:r w:rsidRPr="005C778A">
        <w:rPr>
          <w:rFonts w:ascii="Bookman Old Style" w:eastAsia="Calibri" w:hAnsi="Bookman Old Style" w:cs="Times New Roman"/>
        </w:rPr>
        <w:t xml:space="preserve"> trashumantes de la historia,</w:t>
      </w:r>
    </w:p>
    <w:p w:rsidR="007F448B" w:rsidRPr="005C778A" w:rsidRDefault="007F448B" w:rsidP="006E2B46">
      <w:pPr>
        <w:spacing w:after="160" w:line="240" w:lineRule="auto"/>
        <w:rPr>
          <w:rFonts w:ascii="Bookman Old Style" w:eastAsia="Calibri" w:hAnsi="Bookman Old Style" w:cs="Times New Roman"/>
        </w:rPr>
      </w:pPr>
      <w:proofErr w:type="gramStart"/>
      <w:r w:rsidRPr="005C778A">
        <w:rPr>
          <w:rFonts w:ascii="Bookman Old Style" w:eastAsia="Calibri" w:hAnsi="Bookman Old Style" w:cs="Times New Roman"/>
        </w:rPr>
        <w:t>somos</w:t>
      </w:r>
      <w:proofErr w:type="gramEnd"/>
      <w:r w:rsidRPr="005C778A">
        <w:rPr>
          <w:rFonts w:ascii="Bookman Old Style" w:eastAsia="Calibri" w:hAnsi="Bookman Old Style" w:cs="Times New Roman"/>
        </w:rPr>
        <w:t xml:space="preserve"> artesanos de memoria.</w:t>
      </w:r>
    </w:p>
    <w:p w:rsidR="00087767" w:rsidRDefault="002D04D3" w:rsidP="006E2B46">
      <w:pPr>
        <w:spacing w:after="160" w:line="240" w:lineRule="auto"/>
        <w:rPr>
          <w:rFonts w:ascii="Bookman Old Style" w:eastAsia="Calibri" w:hAnsi="Bookman Old Style" w:cs="Times New Roman"/>
        </w:rPr>
      </w:pPr>
      <w:hyperlink r:id="rId9" w:history="1">
        <w:r w:rsidR="007F448B" w:rsidRPr="005C778A">
          <w:rPr>
            <w:rFonts w:ascii="Bookman Old Style" w:eastAsia="Calibri" w:hAnsi="Bookman Old Style" w:cs="Times New Roman"/>
            <w:color w:val="0563C1"/>
            <w:u w:val="single"/>
          </w:rPr>
          <w:t>https://www.youtube.com/watch?v=F6TcDztOvOo</w:t>
        </w:r>
      </w:hyperlink>
    </w:p>
    <w:p w:rsidR="007F448B" w:rsidRPr="00087767" w:rsidRDefault="00087767" w:rsidP="006E2B46">
      <w:pPr>
        <w:spacing w:after="160" w:line="240" w:lineRule="auto"/>
        <w:rPr>
          <w:rFonts w:ascii="Bookman Old Style" w:eastAsia="Calibri" w:hAnsi="Bookman Old Style" w:cs="Times New Roman"/>
        </w:rPr>
      </w:pPr>
      <w:r>
        <w:rPr>
          <w:rFonts w:ascii="Bookman Old Style" w:eastAsia="Calibri" w:hAnsi="Bookman Old Style" w:cs="Times New Roman"/>
        </w:rPr>
        <w:t>2.</w:t>
      </w:r>
      <w:r w:rsidR="007F448B" w:rsidRPr="005C778A">
        <w:rPr>
          <w:rFonts w:ascii="Bookman Old Style" w:eastAsia="Calibri" w:hAnsi="Bookman Old Style" w:cs="Times New Roman"/>
          <w:b/>
        </w:rPr>
        <w:t xml:space="preserve"> </w:t>
      </w:r>
      <w:r w:rsidR="007F448B" w:rsidRPr="005C778A">
        <w:rPr>
          <w:rFonts w:ascii="Bookman Old Style" w:eastAsia="Calibri" w:hAnsi="Bookman Old Style" w:cs="Times New Roman"/>
          <w:b/>
          <w:u w:val="single"/>
        </w:rPr>
        <w:t>EL DIOS DE LA VIDA</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r w:rsidRPr="005C778A">
        <w:rPr>
          <w:rFonts w:ascii="Bookman Old Style" w:eastAsia="Times New Roman" w:hAnsi="Bookman Old Style" w:cs="Courier New"/>
          <w:color w:val="000000"/>
        </w:rPr>
        <w:t xml:space="preserve">Somos un nuevo Pueblo, </w:t>
      </w:r>
    </w:p>
    <w:p w:rsidR="007F448B" w:rsidRPr="005C778A" w:rsidRDefault="00087767"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proofErr w:type="gramStart"/>
      <w:r>
        <w:rPr>
          <w:rFonts w:ascii="Bookman Old Style" w:eastAsia="Times New Roman" w:hAnsi="Bookman Old Style" w:cs="Courier New"/>
          <w:color w:val="000000"/>
        </w:rPr>
        <w:t>soñando</w:t>
      </w:r>
      <w:proofErr w:type="gramEnd"/>
      <w:r w:rsidR="007F448B" w:rsidRPr="005C778A">
        <w:rPr>
          <w:rFonts w:ascii="Bookman Old Style" w:eastAsia="Times New Roman" w:hAnsi="Bookman Old Style" w:cs="Courier New"/>
          <w:color w:val="000000"/>
        </w:rPr>
        <w:t xml:space="preserve"> un mundo distinto, </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proofErr w:type="gramStart"/>
      <w:r w:rsidRPr="005C778A">
        <w:rPr>
          <w:rFonts w:ascii="Bookman Old Style" w:eastAsia="Times New Roman" w:hAnsi="Bookman Old Style" w:cs="Courier New"/>
          <w:color w:val="000000"/>
        </w:rPr>
        <w:t>los</w:t>
      </w:r>
      <w:proofErr w:type="gramEnd"/>
      <w:r w:rsidRPr="005C778A">
        <w:rPr>
          <w:rFonts w:ascii="Bookman Old Style" w:eastAsia="Times New Roman" w:hAnsi="Bookman Old Style" w:cs="Courier New"/>
          <w:color w:val="000000"/>
        </w:rPr>
        <w:t xml:space="preserve"> que en el amor creemos, </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proofErr w:type="gramStart"/>
      <w:r w:rsidRPr="005C778A">
        <w:rPr>
          <w:rFonts w:ascii="Bookman Old Style" w:eastAsia="Times New Roman" w:hAnsi="Bookman Old Style" w:cs="Courier New"/>
          <w:color w:val="000000"/>
        </w:rPr>
        <w:t>los</w:t>
      </w:r>
      <w:proofErr w:type="gramEnd"/>
      <w:r w:rsidRPr="005C778A">
        <w:rPr>
          <w:rFonts w:ascii="Bookman Old Style" w:eastAsia="Times New Roman" w:hAnsi="Bookman Old Style" w:cs="Courier New"/>
          <w:color w:val="000000"/>
        </w:rPr>
        <w:t xml:space="preserve"> que en el amor vivimos. </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r w:rsidRPr="005C778A">
        <w:rPr>
          <w:rFonts w:ascii="Bookman Old Style" w:eastAsia="Times New Roman" w:hAnsi="Bookman Old Style" w:cs="Courier New"/>
          <w:color w:val="000000"/>
        </w:rPr>
        <w:lastRenderedPageBreak/>
        <w:t xml:space="preserve">Llevamos este tesoro </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proofErr w:type="gramStart"/>
      <w:r w:rsidRPr="005C778A">
        <w:rPr>
          <w:rFonts w:ascii="Bookman Old Style" w:eastAsia="Times New Roman" w:hAnsi="Bookman Old Style" w:cs="Courier New"/>
          <w:color w:val="000000"/>
        </w:rPr>
        <w:t>en</w:t>
      </w:r>
      <w:proofErr w:type="gramEnd"/>
      <w:r w:rsidRPr="005C778A">
        <w:rPr>
          <w:rFonts w:ascii="Bookman Old Style" w:eastAsia="Times New Roman" w:hAnsi="Bookman Old Style" w:cs="Courier New"/>
          <w:color w:val="000000"/>
        </w:rPr>
        <w:t xml:space="preserve"> vasijas de barro, </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proofErr w:type="gramStart"/>
      <w:r w:rsidRPr="005C778A">
        <w:rPr>
          <w:rFonts w:ascii="Bookman Old Style" w:eastAsia="Times New Roman" w:hAnsi="Bookman Old Style" w:cs="Courier New"/>
          <w:color w:val="000000"/>
        </w:rPr>
        <w:t>es</w:t>
      </w:r>
      <w:proofErr w:type="gramEnd"/>
      <w:r w:rsidRPr="005C778A">
        <w:rPr>
          <w:rFonts w:ascii="Bookman Old Style" w:eastAsia="Times New Roman" w:hAnsi="Bookman Old Style" w:cs="Courier New"/>
          <w:color w:val="000000"/>
        </w:rPr>
        <w:t xml:space="preserve"> un mensaje del Cielo </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proofErr w:type="gramStart"/>
      <w:r w:rsidRPr="005C778A">
        <w:rPr>
          <w:rFonts w:ascii="Bookman Old Style" w:eastAsia="Times New Roman" w:hAnsi="Bookman Old Style" w:cs="Courier New"/>
          <w:color w:val="000000"/>
        </w:rPr>
        <w:t>y</w:t>
      </w:r>
      <w:proofErr w:type="gramEnd"/>
      <w:r w:rsidRPr="005C778A">
        <w:rPr>
          <w:rFonts w:ascii="Bookman Old Style" w:eastAsia="Times New Roman" w:hAnsi="Bookman Old Style" w:cs="Courier New"/>
          <w:color w:val="000000"/>
        </w:rPr>
        <w:t xml:space="preserve"> nadie podrá callarnos. </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r w:rsidRPr="005C778A">
        <w:rPr>
          <w:rFonts w:ascii="Bookman Old Style" w:eastAsia="Times New Roman" w:hAnsi="Bookman Old Style" w:cs="Courier New"/>
          <w:color w:val="000000"/>
        </w:rPr>
        <w:t xml:space="preserve">Y proclamamos un nuevo día, </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proofErr w:type="gramStart"/>
      <w:r w:rsidRPr="005C778A">
        <w:rPr>
          <w:rFonts w:ascii="Bookman Old Style" w:eastAsia="Times New Roman" w:hAnsi="Bookman Old Style" w:cs="Courier New"/>
          <w:color w:val="000000"/>
        </w:rPr>
        <w:t>porque</w:t>
      </w:r>
      <w:proofErr w:type="gramEnd"/>
      <w:r w:rsidRPr="005C778A">
        <w:rPr>
          <w:rFonts w:ascii="Bookman Old Style" w:eastAsia="Times New Roman" w:hAnsi="Bookman Old Style" w:cs="Courier New"/>
          <w:color w:val="000000"/>
        </w:rPr>
        <w:t xml:space="preserve"> la muerte ha sido vencida. </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r w:rsidRPr="005C778A">
        <w:rPr>
          <w:rFonts w:ascii="Bookman Old Style" w:eastAsia="Times New Roman" w:hAnsi="Bookman Old Style" w:cs="Courier New"/>
          <w:color w:val="000000"/>
        </w:rPr>
        <w:t xml:space="preserve">Y anunciamos esta </w:t>
      </w:r>
      <w:r w:rsidR="00342EE2">
        <w:rPr>
          <w:rFonts w:ascii="Bookman Old Style" w:eastAsia="Times New Roman" w:hAnsi="Bookman Old Style" w:cs="Courier New"/>
          <w:color w:val="000000"/>
        </w:rPr>
        <w:t xml:space="preserve">buena </w:t>
      </w:r>
      <w:r w:rsidRPr="005C778A">
        <w:rPr>
          <w:rFonts w:ascii="Bookman Old Style" w:eastAsia="Times New Roman" w:hAnsi="Bookman Old Style" w:cs="Courier New"/>
          <w:color w:val="000000"/>
        </w:rPr>
        <w:t xml:space="preserve">noticia, </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proofErr w:type="gramStart"/>
      <w:r w:rsidRPr="005C778A">
        <w:rPr>
          <w:rFonts w:ascii="Bookman Old Style" w:eastAsia="Times New Roman" w:hAnsi="Bookman Old Style" w:cs="Courier New"/>
          <w:color w:val="000000"/>
        </w:rPr>
        <w:t>hemos</w:t>
      </w:r>
      <w:proofErr w:type="gramEnd"/>
      <w:r w:rsidRPr="005C778A">
        <w:rPr>
          <w:rFonts w:ascii="Bookman Old Style" w:eastAsia="Times New Roman" w:hAnsi="Bookman Old Style" w:cs="Courier New"/>
          <w:color w:val="000000"/>
        </w:rPr>
        <w:t xml:space="preserve"> sido salvados por el Dios de la Vida.</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b/>
          <w:color w:val="000000"/>
        </w:rPr>
      </w:pPr>
      <w:r w:rsidRPr="005C778A">
        <w:rPr>
          <w:rFonts w:ascii="Bookman Old Style" w:eastAsia="Times New Roman" w:hAnsi="Bookman Old Style" w:cs="Courier New"/>
          <w:b/>
          <w:color w:val="000000"/>
        </w:rPr>
        <w:t>En el medio de la noche,</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b/>
          <w:color w:val="000000"/>
        </w:rPr>
      </w:pPr>
      <w:proofErr w:type="gramStart"/>
      <w:r w:rsidRPr="005C778A">
        <w:rPr>
          <w:rFonts w:ascii="Bookman Old Style" w:eastAsia="Times New Roman" w:hAnsi="Bookman Old Style" w:cs="Courier New"/>
          <w:b/>
          <w:color w:val="000000"/>
        </w:rPr>
        <w:t>encendemos</w:t>
      </w:r>
      <w:proofErr w:type="gramEnd"/>
      <w:r w:rsidRPr="005C778A">
        <w:rPr>
          <w:rFonts w:ascii="Bookman Old Style" w:eastAsia="Times New Roman" w:hAnsi="Bookman Old Style" w:cs="Courier New"/>
          <w:b/>
          <w:color w:val="000000"/>
        </w:rPr>
        <w:t xml:space="preserve"> una luz,</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b/>
          <w:color w:val="000000"/>
        </w:rPr>
      </w:pPr>
      <w:proofErr w:type="gramStart"/>
      <w:r w:rsidRPr="005C778A">
        <w:rPr>
          <w:rFonts w:ascii="Bookman Old Style" w:eastAsia="Times New Roman" w:hAnsi="Bookman Old Style" w:cs="Courier New"/>
          <w:b/>
          <w:color w:val="000000"/>
        </w:rPr>
        <w:t>en</w:t>
      </w:r>
      <w:proofErr w:type="gramEnd"/>
      <w:r w:rsidRPr="005C778A">
        <w:rPr>
          <w:rFonts w:ascii="Bookman Old Style" w:eastAsia="Times New Roman" w:hAnsi="Bookman Old Style" w:cs="Courier New"/>
          <w:b/>
          <w:color w:val="000000"/>
        </w:rPr>
        <w:t xml:space="preserve"> el nombre de Jesús.</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r w:rsidRPr="005C778A">
        <w:rPr>
          <w:rFonts w:ascii="Bookman Old Style" w:eastAsia="Times New Roman" w:hAnsi="Bookman Old Style" w:cs="Courier New"/>
          <w:color w:val="000000"/>
        </w:rPr>
        <w:t xml:space="preserve">Sembradores del desierto, </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proofErr w:type="gramStart"/>
      <w:r w:rsidRPr="005C778A">
        <w:rPr>
          <w:rFonts w:ascii="Bookman Old Style" w:eastAsia="Times New Roman" w:hAnsi="Bookman Old Style" w:cs="Courier New"/>
          <w:color w:val="000000"/>
        </w:rPr>
        <w:t>buenas</w:t>
      </w:r>
      <w:proofErr w:type="gramEnd"/>
      <w:r w:rsidRPr="005C778A">
        <w:rPr>
          <w:rFonts w:ascii="Bookman Old Style" w:eastAsia="Times New Roman" w:hAnsi="Bookman Old Style" w:cs="Courier New"/>
          <w:color w:val="000000"/>
        </w:rPr>
        <w:t xml:space="preserve"> nuevas anunciamos, </w:t>
      </w:r>
    </w:p>
    <w:p w:rsidR="007F448B" w:rsidRPr="005C778A" w:rsidRDefault="00232C3D"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proofErr w:type="gramStart"/>
      <w:r>
        <w:rPr>
          <w:rFonts w:ascii="Bookman Old Style" w:eastAsia="Times New Roman" w:hAnsi="Bookman Old Style" w:cs="Courier New"/>
          <w:color w:val="000000"/>
        </w:rPr>
        <w:t>extranjeros</w:t>
      </w:r>
      <w:proofErr w:type="gramEnd"/>
      <w:r>
        <w:rPr>
          <w:rFonts w:ascii="Bookman Old Style" w:eastAsia="Times New Roman" w:hAnsi="Bookman Old Style" w:cs="Courier New"/>
          <w:color w:val="000000"/>
        </w:rPr>
        <w:t xml:space="preserve"> en un</w:t>
      </w:r>
      <w:r w:rsidR="007F448B" w:rsidRPr="005C778A">
        <w:rPr>
          <w:rFonts w:ascii="Bookman Old Style" w:eastAsia="Times New Roman" w:hAnsi="Bookman Old Style" w:cs="Courier New"/>
          <w:color w:val="000000"/>
        </w:rPr>
        <w:t xml:space="preserve"> mundo, </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proofErr w:type="gramStart"/>
      <w:r w:rsidRPr="005C778A">
        <w:rPr>
          <w:rFonts w:ascii="Bookman Old Style" w:eastAsia="Times New Roman" w:hAnsi="Bookman Old Style" w:cs="Courier New"/>
          <w:color w:val="000000"/>
        </w:rPr>
        <w:t>que</w:t>
      </w:r>
      <w:proofErr w:type="gramEnd"/>
      <w:r w:rsidRPr="005C778A">
        <w:rPr>
          <w:rFonts w:ascii="Bookman Old Style" w:eastAsia="Times New Roman" w:hAnsi="Bookman Old Style" w:cs="Courier New"/>
          <w:color w:val="000000"/>
        </w:rPr>
        <w:t xml:space="preserve"> no entiende nuestro canto. </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r w:rsidRPr="005C778A">
        <w:rPr>
          <w:rFonts w:ascii="Bookman Old Style" w:eastAsia="Times New Roman" w:hAnsi="Bookman Old Style" w:cs="Courier New"/>
          <w:color w:val="000000"/>
        </w:rPr>
        <w:t xml:space="preserve">Y aunque a veces nos cansamos, </w:t>
      </w:r>
    </w:p>
    <w:p w:rsidR="007F448B" w:rsidRPr="005C778A" w:rsidRDefault="00C069AE"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proofErr w:type="gramStart"/>
      <w:r>
        <w:rPr>
          <w:rFonts w:ascii="Bookman Old Style" w:eastAsia="Times New Roman" w:hAnsi="Bookman Old Style" w:cs="Courier New"/>
          <w:color w:val="000000"/>
        </w:rPr>
        <w:t>nunca</w:t>
      </w:r>
      <w:proofErr w:type="gramEnd"/>
      <w:r>
        <w:rPr>
          <w:rFonts w:ascii="Bookman Old Style" w:eastAsia="Times New Roman" w:hAnsi="Bookman Old Style" w:cs="Courier New"/>
          <w:color w:val="000000"/>
        </w:rPr>
        <w:t xml:space="preserve"> nos desalentamos</w:t>
      </w:r>
      <w:r w:rsidR="007F448B" w:rsidRPr="005C778A">
        <w:rPr>
          <w:rFonts w:ascii="Bookman Old Style" w:eastAsia="Times New Roman" w:hAnsi="Bookman Old Style" w:cs="Courier New"/>
          <w:color w:val="000000"/>
        </w:rPr>
        <w:t xml:space="preserve">, </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proofErr w:type="gramStart"/>
      <w:r w:rsidRPr="005C778A">
        <w:rPr>
          <w:rFonts w:ascii="Bookman Old Style" w:eastAsia="Times New Roman" w:hAnsi="Bookman Old Style" w:cs="Courier New"/>
          <w:color w:val="000000"/>
        </w:rPr>
        <w:t>porque</w:t>
      </w:r>
      <w:proofErr w:type="gramEnd"/>
      <w:r w:rsidRPr="005C778A">
        <w:rPr>
          <w:rFonts w:ascii="Bookman Old Style" w:eastAsia="Times New Roman" w:hAnsi="Bookman Old Style" w:cs="Courier New"/>
          <w:color w:val="000000"/>
        </w:rPr>
        <w:t xml:space="preserve"> somos peregrinos, </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proofErr w:type="gramStart"/>
      <w:r w:rsidRPr="005C778A">
        <w:rPr>
          <w:rFonts w:ascii="Bookman Old Style" w:eastAsia="Times New Roman" w:hAnsi="Bookman Old Style" w:cs="Courier New"/>
          <w:color w:val="000000"/>
        </w:rPr>
        <w:t>y</w:t>
      </w:r>
      <w:proofErr w:type="gramEnd"/>
      <w:r w:rsidRPr="005C778A">
        <w:rPr>
          <w:rFonts w:ascii="Bookman Old Style" w:eastAsia="Times New Roman" w:hAnsi="Bookman Old Style" w:cs="Courier New"/>
          <w:color w:val="000000"/>
        </w:rPr>
        <w:t xml:space="preserve"> es el amor nuestro camino. </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r w:rsidRPr="005C778A">
        <w:rPr>
          <w:rFonts w:ascii="Bookman Old Style" w:eastAsia="Times New Roman" w:hAnsi="Bookman Old Style" w:cs="Courier New"/>
          <w:color w:val="000000"/>
        </w:rPr>
        <w:t xml:space="preserve">Y renunciamos a la mentira, </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proofErr w:type="gramStart"/>
      <w:r w:rsidRPr="005C778A">
        <w:rPr>
          <w:rFonts w:ascii="Bookman Old Style" w:eastAsia="Times New Roman" w:hAnsi="Bookman Old Style" w:cs="Courier New"/>
          <w:color w:val="000000"/>
        </w:rPr>
        <w:t>vamos</w:t>
      </w:r>
      <w:proofErr w:type="gramEnd"/>
      <w:r w:rsidRPr="005C778A">
        <w:rPr>
          <w:rFonts w:ascii="Bookman Old Style" w:eastAsia="Times New Roman" w:hAnsi="Bookman Old Style" w:cs="Courier New"/>
          <w:color w:val="000000"/>
        </w:rPr>
        <w:t xml:space="preserve"> trabajando por la justicia. </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r w:rsidRPr="005C778A">
        <w:rPr>
          <w:rFonts w:ascii="Bookman Old Style" w:eastAsia="Times New Roman" w:hAnsi="Bookman Old Style" w:cs="Courier New"/>
          <w:color w:val="000000"/>
        </w:rPr>
        <w:t xml:space="preserve">Y rechazamos toda idolatría, </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proofErr w:type="gramStart"/>
      <w:r w:rsidRPr="005C778A">
        <w:rPr>
          <w:rFonts w:ascii="Bookman Old Style" w:eastAsia="Times New Roman" w:hAnsi="Bookman Old Style" w:cs="Courier New"/>
          <w:color w:val="000000"/>
        </w:rPr>
        <w:t>sólo</w:t>
      </w:r>
      <w:proofErr w:type="gramEnd"/>
      <w:r w:rsidRPr="005C778A">
        <w:rPr>
          <w:rFonts w:ascii="Bookman Old Style" w:eastAsia="Times New Roman" w:hAnsi="Bookman Old Style" w:cs="Courier New"/>
          <w:color w:val="000000"/>
        </w:rPr>
        <w:t xml:space="preserve"> creemos en el Dios de la Vida.</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p>
    <w:p w:rsidR="007F448B" w:rsidRPr="005C778A" w:rsidRDefault="008950B7"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r>
        <w:rPr>
          <w:rFonts w:ascii="Bookman Old Style" w:eastAsia="Times New Roman" w:hAnsi="Bookman Old Style" w:cs="Courier New"/>
          <w:color w:val="000000"/>
        </w:rPr>
        <w:t xml:space="preserve">Que </w:t>
      </w:r>
      <w:proofErr w:type="gramStart"/>
      <w:r>
        <w:rPr>
          <w:rFonts w:ascii="Bookman Old Style" w:eastAsia="Times New Roman" w:hAnsi="Bookman Old Style" w:cs="Courier New"/>
          <w:color w:val="000000"/>
        </w:rPr>
        <w:t>nuestro</w:t>
      </w:r>
      <w:proofErr w:type="gramEnd"/>
      <w:r>
        <w:rPr>
          <w:rFonts w:ascii="Bookman Old Style" w:eastAsia="Times New Roman" w:hAnsi="Bookman Old Style" w:cs="Courier New"/>
          <w:color w:val="000000"/>
        </w:rPr>
        <w:t xml:space="preserve"> canción se escuche</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proofErr w:type="gramStart"/>
      <w:r w:rsidRPr="005C778A">
        <w:rPr>
          <w:rFonts w:ascii="Bookman Old Style" w:eastAsia="Times New Roman" w:hAnsi="Bookman Old Style" w:cs="Courier New"/>
          <w:color w:val="000000"/>
        </w:rPr>
        <w:t>más</w:t>
      </w:r>
      <w:proofErr w:type="gramEnd"/>
      <w:r w:rsidRPr="005C778A">
        <w:rPr>
          <w:rFonts w:ascii="Bookman Old Style" w:eastAsia="Times New Roman" w:hAnsi="Bookman Old Style" w:cs="Courier New"/>
          <w:color w:val="000000"/>
        </w:rPr>
        <w:t xml:space="preserve"> allá de las fronteras </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proofErr w:type="gramStart"/>
      <w:r w:rsidRPr="005C778A">
        <w:rPr>
          <w:rFonts w:ascii="Bookman Old Style" w:eastAsia="Times New Roman" w:hAnsi="Bookman Old Style" w:cs="Courier New"/>
          <w:color w:val="000000"/>
        </w:rPr>
        <w:t>y</w:t>
      </w:r>
      <w:proofErr w:type="gramEnd"/>
      <w:r w:rsidRPr="005C778A">
        <w:rPr>
          <w:rFonts w:ascii="Bookman Old Style" w:eastAsia="Times New Roman" w:hAnsi="Bookman Old Style" w:cs="Courier New"/>
          <w:color w:val="000000"/>
        </w:rPr>
        <w:t xml:space="preserve"> resuene en todo el mundo, </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proofErr w:type="gramStart"/>
      <w:r w:rsidRPr="005C778A">
        <w:rPr>
          <w:rFonts w:ascii="Bookman Old Style" w:eastAsia="Times New Roman" w:hAnsi="Bookman Old Style" w:cs="Courier New"/>
          <w:color w:val="000000"/>
        </w:rPr>
        <w:t>y</w:t>
      </w:r>
      <w:proofErr w:type="gramEnd"/>
      <w:r w:rsidRPr="005C778A">
        <w:rPr>
          <w:rFonts w:ascii="Bookman Old Style" w:eastAsia="Times New Roman" w:hAnsi="Bookman Old Style" w:cs="Courier New"/>
          <w:color w:val="000000"/>
        </w:rPr>
        <w:t xml:space="preserve"> será una nueva tierra. </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r w:rsidRPr="005C778A">
        <w:rPr>
          <w:rFonts w:ascii="Bookman Old Style" w:eastAsia="Times New Roman" w:hAnsi="Bookman Old Style" w:cs="Courier New"/>
          <w:color w:val="000000"/>
        </w:rPr>
        <w:t xml:space="preserve">Es un canto de victoria, </w:t>
      </w:r>
    </w:p>
    <w:p w:rsidR="007F448B" w:rsidRPr="005C778A" w:rsidRDefault="008950B7"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r>
        <w:rPr>
          <w:rFonts w:ascii="Bookman Old Style" w:eastAsia="Times New Roman" w:hAnsi="Bookman Old Style" w:cs="Courier New"/>
          <w:color w:val="000000"/>
        </w:rPr>
        <w:t>a</w:t>
      </w:r>
      <w:bookmarkStart w:id="0" w:name="_GoBack"/>
      <w:bookmarkEnd w:id="0"/>
      <w:r>
        <w:rPr>
          <w:rFonts w:ascii="Bookman Old Style" w:eastAsia="Times New Roman" w:hAnsi="Bookman Old Style" w:cs="Courier New"/>
          <w:color w:val="000000"/>
        </w:rPr>
        <w:t xml:space="preserve"> pesar</w:t>
      </w:r>
      <w:r w:rsidR="007F448B" w:rsidRPr="005C778A">
        <w:rPr>
          <w:rFonts w:ascii="Bookman Old Style" w:eastAsia="Times New Roman" w:hAnsi="Bookman Old Style" w:cs="Courier New"/>
          <w:color w:val="000000"/>
        </w:rPr>
        <w:t xml:space="preserve"> de las heridas, </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proofErr w:type="gramStart"/>
      <w:r w:rsidRPr="005C778A">
        <w:rPr>
          <w:rFonts w:ascii="Bookman Old Style" w:eastAsia="Times New Roman" w:hAnsi="Bookman Old Style" w:cs="Courier New"/>
          <w:color w:val="000000"/>
        </w:rPr>
        <w:t>alzaremos</w:t>
      </w:r>
      <w:proofErr w:type="gramEnd"/>
      <w:r w:rsidRPr="005C778A">
        <w:rPr>
          <w:rFonts w:ascii="Bookman Old Style" w:eastAsia="Times New Roman" w:hAnsi="Bookman Old Style" w:cs="Courier New"/>
          <w:color w:val="000000"/>
        </w:rPr>
        <w:t xml:space="preserve"> nuestras voces </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proofErr w:type="gramStart"/>
      <w:r w:rsidRPr="005C778A">
        <w:rPr>
          <w:rFonts w:ascii="Bookman Old Style" w:eastAsia="Times New Roman" w:hAnsi="Bookman Old Style" w:cs="Courier New"/>
          <w:color w:val="000000"/>
        </w:rPr>
        <w:t>por</w:t>
      </w:r>
      <w:proofErr w:type="gramEnd"/>
      <w:r w:rsidRPr="005C778A">
        <w:rPr>
          <w:rFonts w:ascii="Bookman Old Style" w:eastAsia="Times New Roman" w:hAnsi="Bookman Old Style" w:cs="Courier New"/>
          <w:color w:val="000000"/>
        </w:rPr>
        <w:t xml:space="preserve"> el triunfo de la Vida. </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r w:rsidRPr="005C778A">
        <w:rPr>
          <w:rFonts w:ascii="Bookman Old Style" w:eastAsia="Times New Roman" w:hAnsi="Bookman Old Style" w:cs="Courier New"/>
          <w:color w:val="000000"/>
        </w:rPr>
        <w:t xml:space="preserve">Y cantaremos con alegría, </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proofErr w:type="gramStart"/>
      <w:r w:rsidRPr="005C778A">
        <w:rPr>
          <w:rFonts w:ascii="Bookman Old Style" w:eastAsia="Times New Roman" w:hAnsi="Bookman Old Style" w:cs="Courier New"/>
          <w:color w:val="000000"/>
        </w:rPr>
        <w:t>corazones</w:t>
      </w:r>
      <w:proofErr w:type="gramEnd"/>
      <w:r w:rsidRPr="005C778A">
        <w:rPr>
          <w:rFonts w:ascii="Bookman Old Style" w:eastAsia="Times New Roman" w:hAnsi="Bookman Old Style" w:cs="Courier New"/>
          <w:color w:val="000000"/>
        </w:rPr>
        <w:t xml:space="preserve"> abiertos, nuestras manos unidas. </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r w:rsidRPr="005C778A">
        <w:rPr>
          <w:rFonts w:ascii="Bookman Old Style" w:eastAsia="Times New Roman" w:hAnsi="Bookman Old Style" w:cs="Courier New"/>
          <w:color w:val="000000"/>
        </w:rPr>
        <w:t xml:space="preserve">Celebraremos con alegría, </w:t>
      </w:r>
    </w:p>
    <w:p w:rsidR="007F448B" w:rsidRPr="005C778A" w:rsidRDefault="007F448B" w:rsidP="006E2B46">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color w:val="000000"/>
        </w:rPr>
      </w:pPr>
      <w:proofErr w:type="gramStart"/>
      <w:r w:rsidRPr="005C778A">
        <w:rPr>
          <w:rFonts w:ascii="Bookman Old Style" w:eastAsia="Times New Roman" w:hAnsi="Bookman Old Style" w:cs="Courier New"/>
          <w:color w:val="000000"/>
        </w:rPr>
        <w:t>porque</w:t>
      </w:r>
      <w:proofErr w:type="gramEnd"/>
      <w:r w:rsidRPr="005C778A">
        <w:rPr>
          <w:rFonts w:ascii="Bookman Old Style" w:eastAsia="Times New Roman" w:hAnsi="Bookman Old Style" w:cs="Courier New"/>
          <w:color w:val="000000"/>
        </w:rPr>
        <w:t xml:space="preserve"> está entre nosotros el Dios de la Vida. </w:t>
      </w:r>
    </w:p>
    <w:p w:rsidR="00F7354D" w:rsidRPr="005C778A" w:rsidRDefault="00F7354D" w:rsidP="006E2B46">
      <w:pPr>
        <w:spacing w:after="160" w:line="240" w:lineRule="auto"/>
      </w:pPr>
    </w:p>
    <w:p w:rsidR="002B48A5" w:rsidRPr="005C778A" w:rsidRDefault="002B48A5" w:rsidP="006E2B46">
      <w:pPr>
        <w:spacing w:after="160" w:line="240" w:lineRule="auto"/>
        <w:rPr>
          <w:rFonts w:ascii="Bookman Old Style" w:hAnsi="Bookman Old Style"/>
          <w:b/>
          <w:sz w:val="24"/>
          <w:szCs w:val="24"/>
          <w:u w:val="single"/>
        </w:rPr>
        <w:sectPr w:rsidR="002B48A5" w:rsidRPr="005C778A" w:rsidSect="007F448B">
          <w:type w:val="continuous"/>
          <w:pgSz w:w="11906" w:h="16838"/>
          <w:pgMar w:top="1191" w:right="1191" w:bottom="1191" w:left="1191" w:header="709" w:footer="709" w:gutter="0"/>
          <w:cols w:num="2" w:space="708"/>
          <w:docGrid w:linePitch="360"/>
        </w:sectPr>
      </w:pPr>
      <w:r w:rsidRPr="005C778A">
        <w:rPr>
          <w:rFonts w:ascii="Bookman Old Style" w:hAnsi="Bookman Old Style"/>
          <w:b/>
          <w:sz w:val="24"/>
          <w:szCs w:val="24"/>
          <w:u w:val="single"/>
        </w:rPr>
        <w:t>Textos bíblicos de Adviento:</w:t>
      </w:r>
    </w:p>
    <w:p w:rsidR="007F448B" w:rsidRPr="005C778A" w:rsidRDefault="002D04D3" w:rsidP="006E2B46">
      <w:pPr>
        <w:spacing w:after="160" w:line="240" w:lineRule="auto"/>
        <w:rPr>
          <w:rFonts w:ascii="Bookman Old Style" w:eastAsia="Calibri" w:hAnsi="Bookman Old Style" w:cs="Times New Roman"/>
          <w:color w:val="0563C1"/>
          <w:sz w:val="20"/>
          <w:szCs w:val="20"/>
          <w:u w:val="single"/>
        </w:rPr>
      </w:pPr>
      <w:hyperlink r:id="rId10" w:history="1">
        <w:r w:rsidR="007F448B" w:rsidRPr="005C778A">
          <w:rPr>
            <w:rFonts w:ascii="Bookman Old Style" w:eastAsia="Calibri" w:hAnsi="Bookman Old Style" w:cs="Times New Roman"/>
            <w:color w:val="0563C1"/>
            <w:sz w:val="20"/>
            <w:szCs w:val="20"/>
            <w:u w:val="single"/>
          </w:rPr>
          <w:t>https://www.youtube.com/watch?v=Ps0x_kqSEqc</w:t>
        </w:r>
      </w:hyperlink>
    </w:p>
    <w:p w:rsidR="007F448B" w:rsidRPr="005C778A" w:rsidRDefault="007F448B" w:rsidP="006E2B46">
      <w:pPr>
        <w:spacing w:before="100" w:beforeAutospacing="1" w:after="100" w:afterAutospacing="1" w:line="240" w:lineRule="auto"/>
        <w:jc w:val="both"/>
        <w:rPr>
          <w:rFonts w:ascii="Bookman Old Style" w:eastAsia="Times New Roman" w:hAnsi="Bookman Old Style" w:cs="Times New Roman"/>
          <w:sz w:val="24"/>
          <w:szCs w:val="24"/>
          <w:lang w:eastAsia="es-AR"/>
        </w:rPr>
      </w:pPr>
      <w:r w:rsidRPr="005C778A">
        <w:rPr>
          <w:rFonts w:ascii="Bookman Old Style" w:eastAsia="Times New Roman" w:hAnsi="Bookman Old Style" w:cs="Times New Roman"/>
          <w:sz w:val="24"/>
          <w:szCs w:val="24"/>
          <w:lang w:eastAsia="es-AR"/>
        </w:rPr>
        <w:t>“</w:t>
      </w:r>
      <w:r w:rsidRPr="005C778A">
        <w:rPr>
          <w:rFonts w:ascii="Bookman Old Style" w:eastAsia="Times New Roman" w:hAnsi="Bookman Old Style" w:cs="Times New Roman"/>
          <w:b/>
          <w:i/>
          <w:sz w:val="24"/>
          <w:szCs w:val="24"/>
          <w:lang w:eastAsia="es-AR"/>
        </w:rPr>
        <w:t>Saldrá una rama del tronco de Jesé y un retoño brotará de sus raíces</w:t>
      </w:r>
      <w:r w:rsidRPr="005C778A">
        <w:rPr>
          <w:rFonts w:ascii="Bookman Old Style" w:eastAsia="Times New Roman" w:hAnsi="Bookman Old Style" w:cs="Times New Roman"/>
          <w:sz w:val="24"/>
          <w:szCs w:val="24"/>
          <w:lang w:eastAsia="es-AR"/>
        </w:rPr>
        <w:t xml:space="preserve">. Sobre él reposará el espíritu del Señor: espíritu de sabiduría y de inteligencia, espíritu de consejo y de fortaleza, espíritu de ciencia y de temor del Señor –y lo </w:t>
      </w:r>
      <w:r w:rsidR="00381C90" w:rsidRPr="005C778A">
        <w:rPr>
          <w:rFonts w:ascii="Bookman Old Style" w:eastAsia="Times New Roman" w:hAnsi="Bookman Old Style" w:cs="Times New Roman"/>
          <w:sz w:val="24"/>
          <w:szCs w:val="24"/>
          <w:lang w:eastAsia="es-AR"/>
        </w:rPr>
        <w:t>inspirará el temor del Señor–. É</w:t>
      </w:r>
      <w:r w:rsidRPr="005C778A">
        <w:rPr>
          <w:rFonts w:ascii="Bookman Old Style" w:eastAsia="Times New Roman" w:hAnsi="Bookman Old Style" w:cs="Times New Roman"/>
          <w:sz w:val="24"/>
          <w:szCs w:val="24"/>
          <w:lang w:eastAsia="es-AR"/>
        </w:rPr>
        <w:t xml:space="preserve">l no juzgará según las apariencias ni decidirá por lo que oiga decir: juzgará con justicia a los débiles y decidirá con rectitud para los pobres de país; herirá al violento con la vara de su boca y con el soplo de sus labios hará morir al malvado. La justicia ceñirá su cintura y la fidelidad ceñirá sus caderas. El lobo habitará con el cordero y el leopardo se recostará junto al </w:t>
      </w:r>
      <w:r w:rsidRPr="005C778A">
        <w:rPr>
          <w:rFonts w:ascii="Bookman Old Style" w:eastAsia="Times New Roman" w:hAnsi="Bookman Old Style" w:cs="Times New Roman"/>
          <w:sz w:val="24"/>
          <w:szCs w:val="24"/>
          <w:lang w:eastAsia="es-AR"/>
        </w:rPr>
        <w:lastRenderedPageBreak/>
        <w:t xml:space="preserve">cabrito; el ternero y el cachorro de león pacerán juntos, y un niño pequeño los conducirá, la vaca y la osa vivirán en compañía, sus crías se recostarán juntas, y el león comerá paja lo mismo que el buey. El niño de pecho jugará sobre el agujero de la cobra, y en la cueva de la víbora, meterá la mano el niño apenas destetado. No se hará daño ni estragos en toda mi Montaña santa, porque el conocimiento del Señor llenará la tierra como las </w:t>
      </w:r>
      <w:r w:rsidR="00065F44">
        <w:rPr>
          <w:rFonts w:ascii="Bookman Old Style" w:eastAsia="Times New Roman" w:hAnsi="Bookman Old Style" w:cs="Times New Roman"/>
          <w:sz w:val="24"/>
          <w:szCs w:val="24"/>
          <w:lang w:eastAsia="es-AR"/>
        </w:rPr>
        <w:t xml:space="preserve">aguas cubren el mar” </w:t>
      </w:r>
      <w:r w:rsidR="00065F44" w:rsidRPr="00065F44">
        <w:rPr>
          <w:rFonts w:ascii="Bookman Old Style" w:eastAsia="Times New Roman" w:hAnsi="Bookman Old Style" w:cs="Times New Roman"/>
          <w:sz w:val="20"/>
          <w:szCs w:val="20"/>
          <w:lang w:eastAsia="es-AR"/>
        </w:rPr>
        <w:t>(Is 11, 1s</w:t>
      </w:r>
      <w:r w:rsidRPr="00065F44">
        <w:rPr>
          <w:rFonts w:ascii="Bookman Old Style" w:eastAsia="Times New Roman" w:hAnsi="Bookman Old Style" w:cs="Times New Roman"/>
          <w:sz w:val="20"/>
          <w:szCs w:val="20"/>
          <w:lang w:eastAsia="es-AR"/>
        </w:rPr>
        <w:t>).</w:t>
      </w:r>
    </w:p>
    <w:p w:rsidR="005F4B6E" w:rsidRPr="005C778A" w:rsidRDefault="005F4B6E" w:rsidP="006E2B46">
      <w:pPr>
        <w:spacing w:line="240" w:lineRule="auto"/>
        <w:jc w:val="both"/>
        <w:rPr>
          <w:rFonts w:ascii="Bookman Old Style" w:hAnsi="Bookman Old Style"/>
          <w:bCs/>
          <w:sz w:val="24"/>
          <w:szCs w:val="24"/>
        </w:rPr>
      </w:pPr>
      <w:r w:rsidRPr="005C778A">
        <w:rPr>
          <w:rFonts w:ascii="Bookman Old Style" w:hAnsi="Bookman Old Style"/>
          <w:b/>
          <w:bCs/>
          <w:i/>
          <w:sz w:val="24"/>
          <w:szCs w:val="24"/>
        </w:rPr>
        <w:t>“¡Regocíjese el desierto y la tierra reseca, alégrese y florezca la estepa!</w:t>
      </w:r>
      <w:r w:rsidRPr="005C778A">
        <w:rPr>
          <w:rFonts w:ascii="Bookman Old Style" w:hAnsi="Bookman Old Style"/>
          <w:bCs/>
          <w:sz w:val="24"/>
          <w:szCs w:val="24"/>
        </w:rPr>
        <w:t xml:space="preserve"> ¡Sí, florezca como el narciso, que se alegre y prorrumpa en cantos de júbilo! Le ha sido dada la gloria del Líbano, el esplendor del Carmelo y del Sarón. Ellos verán la gloria del Señor, el esplendor de nuestro Dios. Fortalezcan los brazos débiles, robustezcan las rodillas vacilantes; digan a los que están desalentados: </w:t>
      </w:r>
      <w:proofErr w:type="gramStart"/>
      <w:r w:rsidRPr="005C778A">
        <w:rPr>
          <w:rFonts w:ascii="Bookman Old Style" w:hAnsi="Bookman Old Style"/>
          <w:b/>
          <w:bCs/>
          <w:i/>
          <w:sz w:val="24"/>
          <w:szCs w:val="24"/>
        </w:rPr>
        <w:t>«¡</w:t>
      </w:r>
      <w:proofErr w:type="gramEnd"/>
      <w:r w:rsidRPr="005C778A">
        <w:rPr>
          <w:rFonts w:ascii="Bookman Old Style" w:hAnsi="Bookman Old Style"/>
          <w:b/>
          <w:bCs/>
          <w:i/>
          <w:sz w:val="24"/>
          <w:szCs w:val="24"/>
        </w:rPr>
        <w:t>Sean fuertes, no tengan miedo: ahí está su Dios! … ¡Él mismo viene a salvarlos!</w:t>
      </w:r>
      <w:r w:rsidRPr="005C778A">
        <w:rPr>
          <w:rFonts w:ascii="Bookman Old Style" w:hAnsi="Bookman Old Style"/>
          <w:b/>
          <w:bCs/>
          <w:sz w:val="24"/>
          <w:szCs w:val="24"/>
        </w:rPr>
        <w:t xml:space="preserve">» </w:t>
      </w:r>
      <w:r w:rsidRPr="005C778A">
        <w:rPr>
          <w:rFonts w:ascii="Bookman Old Style" w:hAnsi="Bookman Old Style"/>
          <w:bCs/>
          <w:sz w:val="24"/>
          <w:szCs w:val="24"/>
        </w:rPr>
        <w:t>(Is 35, 1-4a).</w:t>
      </w:r>
    </w:p>
    <w:p w:rsidR="005F4B6E" w:rsidRPr="005C778A" w:rsidRDefault="005F4B6E" w:rsidP="006E2B46">
      <w:pPr>
        <w:spacing w:line="240" w:lineRule="auto"/>
        <w:jc w:val="both"/>
        <w:rPr>
          <w:rFonts w:ascii="Bookman Old Style" w:hAnsi="Bookman Old Style"/>
          <w:bCs/>
          <w:sz w:val="24"/>
          <w:szCs w:val="24"/>
        </w:rPr>
      </w:pPr>
      <w:r w:rsidRPr="005C778A">
        <w:rPr>
          <w:rFonts w:ascii="Bookman Old Style" w:hAnsi="Bookman Old Style"/>
          <w:b/>
          <w:bCs/>
          <w:i/>
          <w:sz w:val="24"/>
          <w:szCs w:val="24"/>
        </w:rPr>
        <w:t>“¡Consuelen, consuelen a mi pueblo, dice su Dios!</w:t>
      </w:r>
      <w:r w:rsidRPr="005C778A">
        <w:rPr>
          <w:rFonts w:ascii="Bookman Old Style" w:hAnsi="Bookman Old Style"/>
          <w:bCs/>
          <w:i/>
          <w:sz w:val="24"/>
          <w:szCs w:val="24"/>
        </w:rPr>
        <w:t xml:space="preserve"> </w:t>
      </w:r>
      <w:r w:rsidRPr="005C778A">
        <w:rPr>
          <w:rFonts w:ascii="Bookman Old Style" w:hAnsi="Bookman Old Style"/>
          <w:bCs/>
          <w:sz w:val="24"/>
          <w:szCs w:val="24"/>
        </w:rPr>
        <w:t xml:space="preserve">Hablen al corazón de Jerusalén y anúncienle que su tiempo de servicio se ha cumplido, que su culpa está paga, que ha recibido de la mano del Señor doble castigo por todos sus pecados.  Una voz proclama: </w:t>
      </w:r>
      <w:r w:rsidRPr="005C778A">
        <w:rPr>
          <w:rFonts w:ascii="Bookman Old Style" w:hAnsi="Bookman Old Style"/>
          <w:b/>
          <w:bCs/>
          <w:i/>
          <w:sz w:val="24"/>
          <w:szCs w:val="24"/>
        </w:rPr>
        <w:t>¡Preparen en el desierto el camino del Señor, tracen en la estepa un sendero para nuestro Dios! ¡Que se rellenen todos los valles y se aplanen todas las montañas y colinas; que las quebradas se conviertan en llanuras y los terrenos escarpados, en planicies</w:t>
      </w:r>
      <w:r w:rsidRPr="005C778A">
        <w:rPr>
          <w:rFonts w:ascii="Bookman Old Style" w:hAnsi="Bookman Old Style"/>
          <w:b/>
          <w:bCs/>
          <w:sz w:val="24"/>
          <w:szCs w:val="24"/>
        </w:rPr>
        <w:t>!</w:t>
      </w:r>
      <w:r w:rsidRPr="005C778A">
        <w:rPr>
          <w:rFonts w:ascii="Bookman Old Style" w:hAnsi="Bookman Old Style"/>
          <w:bCs/>
          <w:sz w:val="24"/>
          <w:szCs w:val="24"/>
        </w:rPr>
        <w:t xml:space="preserve"> Entonces se revelará la gloria del Señor y todos los hombres la verán juntamente, porque ha hablado la boca del Señor. Una voz dice: </w:t>
      </w:r>
      <w:proofErr w:type="gramStart"/>
      <w:r w:rsidRPr="005C778A">
        <w:rPr>
          <w:rFonts w:ascii="Bookman Old Style" w:hAnsi="Bookman Old Style"/>
          <w:bCs/>
          <w:i/>
          <w:sz w:val="24"/>
          <w:szCs w:val="24"/>
        </w:rPr>
        <w:t>«¡</w:t>
      </w:r>
      <w:proofErr w:type="gramEnd"/>
      <w:r w:rsidRPr="005C778A">
        <w:rPr>
          <w:rFonts w:ascii="Bookman Old Style" w:hAnsi="Bookman Old Style"/>
          <w:bCs/>
          <w:i/>
          <w:sz w:val="24"/>
          <w:szCs w:val="24"/>
        </w:rPr>
        <w:t>Proclama!»</w:t>
      </w:r>
      <w:r w:rsidRPr="005C778A">
        <w:rPr>
          <w:rFonts w:ascii="Bookman Old Style" w:hAnsi="Bookman Old Style"/>
          <w:bCs/>
          <w:sz w:val="24"/>
          <w:szCs w:val="24"/>
        </w:rPr>
        <w:t xml:space="preserve">. Y yo respondo: </w:t>
      </w:r>
      <w:proofErr w:type="gramStart"/>
      <w:r w:rsidRPr="005C778A">
        <w:rPr>
          <w:rFonts w:ascii="Bookman Old Style" w:hAnsi="Bookman Old Style"/>
          <w:bCs/>
          <w:i/>
          <w:sz w:val="24"/>
          <w:szCs w:val="24"/>
        </w:rPr>
        <w:t>«¿</w:t>
      </w:r>
      <w:proofErr w:type="gramEnd"/>
      <w:r w:rsidRPr="005C778A">
        <w:rPr>
          <w:rFonts w:ascii="Bookman Old Style" w:hAnsi="Bookman Old Style"/>
          <w:bCs/>
          <w:i/>
          <w:sz w:val="24"/>
          <w:szCs w:val="24"/>
        </w:rPr>
        <w:t>Qué proclamaré?». «Toda carne es hierba y toda su consistencia, como la flor de los campos:</w:t>
      </w:r>
      <w:r w:rsidR="00753365" w:rsidRPr="005C778A">
        <w:rPr>
          <w:rFonts w:ascii="Bookman Old Style" w:hAnsi="Bookman Old Style"/>
          <w:bCs/>
          <w:i/>
          <w:sz w:val="24"/>
          <w:szCs w:val="24"/>
        </w:rPr>
        <w:t xml:space="preserve"> </w:t>
      </w:r>
      <w:r w:rsidRPr="005C778A">
        <w:rPr>
          <w:rFonts w:ascii="Bookman Old Style" w:hAnsi="Bookman Old Style"/>
          <w:bCs/>
          <w:i/>
          <w:sz w:val="24"/>
          <w:szCs w:val="24"/>
        </w:rPr>
        <w:t>la hierba se seca, la flor se marchita cuando sopla sobre ella el aliento del Señor. Sí, el pueblo es la hierba.</w:t>
      </w:r>
      <w:r w:rsidR="00753365" w:rsidRPr="005C778A">
        <w:rPr>
          <w:rFonts w:ascii="Bookman Old Style" w:hAnsi="Bookman Old Style"/>
          <w:bCs/>
          <w:i/>
          <w:sz w:val="24"/>
          <w:szCs w:val="24"/>
        </w:rPr>
        <w:t xml:space="preserve"> </w:t>
      </w:r>
      <w:r w:rsidRPr="005C778A">
        <w:rPr>
          <w:rFonts w:ascii="Bookman Old Style" w:hAnsi="Bookman Old Style"/>
          <w:bCs/>
          <w:i/>
          <w:sz w:val="24"/>
          <w:szCs w:val="24"/>
        </w:rPr>
        <w:t>La hierba se seca, la flor se marchita, pero la palabra de nuest</w:t>
      </w:r>
      <w:r w:rsidR="00753365" w:rsidRPr="005C778A">
        <w:rPr>
          <w:rFonts w:ascii="Bookman Old Style" w:hAnsi="Bookman Old Style"/>
          <w:bCs/>
          <w:i/>
          <w:sz w:val="24"/>
          <w:szCs w:val="24"/>
        </w:rPr>
        <w:t xml:space="preserve">ro Dios permanece para siempre» </w:t>
      </w:r>
      <w:r w:rsidR="00753365" w:rsidRPr="005C778A">
        <w:rPr>
          <w:rFonts w:ascii="Bookman Old Style" w:hAnsi="Bookman Old Style"/>
          <w:bCs/>
          <w:sz w:val="24"/>
          <w:szCs w:val="24"/>
        </w:rPr>
        <w:t xml:space="preserve">(Is </w:t>
      </w:r>
      <w:r w:rsidR="001138CE" w:rsidRPr="005C778A">
        <w:rPr>
          <w:rFonts w:ascii="Bookman Old Style" w:hAnsi="Bookman Old Style"/>
          <w:bCs/>
          <w:sz w:val="24"/>
          <w:szCs w:val="24"/>
        </w:rPr>
        <w:t>40, 1-6).</w:t>
      </w:r>
      <w:r w:rsidR="00711009" w:rsidRPr="005C778A">
        <w:rPr>
          <w:rFonts w:ascii="Bookman Old Style" w:hAnsi="Bookman Old Style"/>
          <w:bCs/>
          <w:sz w:val="24"/>
          <w:szCs w:val="24"/>
        </w:rPr>
        <w:t xml:space="preserve"> </w:t>
      </w:r>
    </w:p>
    <w:p w:rsidR="005A40E1" w:rsidRPr="005C778A" w:rsidRDefault="005A40E1" w:rsidP="006E2B46">
      <w:pPr>
        <w:spacing w:line="240" w:lineRule="auto"/>
        <w:jc w:val="both"/>
        <w:rPr>
          <w:rFonts w:ascii="Bookman Old Style" w:hAnsi="Bookman Old Style"/>
          <w:bCs/>
          <w:sz w:val="24"/>
          <w:szCs w:val="24"/>
        </w:rPr>
      </w:pPr>
      <w:r w:rsidRPr="005C778A">
        <w:rPr>
          <w:rFonts w:ascii="Bookman Old Style" w:hAnsi="Bookman Old Style"/>
          <w:b/>
          <w:bCs/>
          <w:i/>
          <w:sz w:val="24"/>
          <w:szCs w:val="24"/>
        </w:rPr>
        <w:t>“¡Alégrense con Jerusalén y regocíjense a causa de ella, todos los que la aman!</w:t>
      </w:r>
      <w:r w:rsidRPr="005C778A">
        <w:rPr>
          <w:rFonts w:ascii="Bookman Old Style" w:hAnsi="Bookman Old Style"/>
          <w:bCs/>
          <w:sz w:val="24"/>
          <w:szCs w:val="24"/>
        </w:rPr>
        <w:t xml:space="preserve"> ¡Compartan su mismo gozo los que estaban de duelo por ella, para ser amamantados y saciarse en sus pechos consoladores, para gustar las delicias de sus senos gloriosos! Porque así habla el Señor: Yo haré correr hacia ella la prosperidad como un río, y la riqueza de las naciones como un torrente que se desborda. </w:t>
      </w:r>
      <w:r w:rsidRPr="005C778A">
        <w:rPr>
          <w:rFonts w:ascii="Bookman Old Style" w:hAnsi="Bookman Old Style"/>
          <w:b/>
          <w:bCs/>
          <w:i/>
          <w:sz w:val="24"/>
          <w:szCs w:val="24"/>
        </w:rPr>
        <w:t>Sus niños de pecho serán llevados en brazos y acariciados sobre las rodillas. Como un hombre es consolado por su madre, así yo los consolaré a ustedes, y ustedes serán consolados en Jerusalén</w:t>
      </w:r>
      <w:r w:rsidRPr="005C778A">
        <w:rPr>
          <w:rFonts w:ascii="Bookman Old Style" w:hAnsi="Bookman Old Style"/>
          <w:bCs/>
          <w:i/>
          <w:sz w:val="24"/>
          <w:szCs w:val="24"/>
        </w:rPr>
        <w:t>.</w:t>
      </w:r>
      <w:r w:rsidRPr="005C778A">
        <w:rPr>
          <w:rFonts w:ascii="Bookman Old Style" w:hAnsi="Bookman Old Style"/>
          <w:bCs/>
          <w:sz w:val="24"/>
          <w:szCs w:val="24"/>
        </w:rPr>
        <w:t xml:space="preserve"> Al ver esto, se llenarán de gozo, y sus huesos florecerán como la hierba” </w:t>
      </w:r>
      <w:r w:rsidR="009A2A0C" w:rsidRPr="005C778A">
        <w:rPr>
          <w:rFonts w:ascii="Bookman Old Style" w:hAnsi="Bookman Old Style"/>
          <w:bCs/>
          <w:sz w:val="24"/>
          <w:szCs w:val="24"/>
        </w:rPr>
        <w:t>(</w:t>
      </w:r>
      <w:r w:rsidRPr="005C778A">
        <w:rPr>
          <w:rFonts w:ascii="Bookman Old Style" w:hAnsi="Bookman Old Style"/>
          <w:bCs/>
          <w:sz w:val="24"/>
          <w:szCs w:val="24"/>
        </w:rPr>
        <w:t>Is 66, 10-14a).</w:t>
      </w:r>
    </w:p>
    <w:p w:rsidR="00D76962" w:rsidRPr="005C778A" w:rsidRDefault="00D76962" w:rsidP="00065F44">
      <w:pPr>
        <w:spacing w:line="240" w:lineRule="auto"/>
        <w:jc w:val="both"/>
        <w:rPr>
          <w:rFonts w:ascii="Bookman Old Style" w:hAnsi="Bookman Old Style"/>
          <w:bCs/>
          <w:sz w:val="24"/>
          <w:szCs w:val="24"/>
        </w:rPr>
      </w:pPr>
      <w:r w:rsidRPr="005C778A">
        <w:rPr>
          <w:rFonts w:ascii="Bookman Old Style" w:hAnsi="Bookman Old Style"/>
          <w:bCs/>
          <w:sz w:val="24"/>
          <w:szCs w:val="24"/>
        </w:rPr>
        <w:t xml:space="preserve">“Y tú, niño, serás llamado Profeta del Altísimo, porque </w:t>
      </w:r>
      <w:r w:rsidRPr="005C778A">
        <w:rPr>
          <w:rFonts w:ascii="Bookman Old Style" w:hAnsi="Bookman Old Style"/>
          <w:b/>
          <w:bCs/>
          <w:i/>
          <w:sz w:val="24"/>
          <w:szCs w:val="24"/>
        </w:rPr>
        <w:t>irás delante del Señor preparando sus caminos, para hacer conocer a su Pueblo la salvación</w:t>
      </w:r>
      <w:r w:rsidRPr="005C778A">
        <w:rPr>
          <w:rFonts w:ascii="Bookman Old Style" w:hAnsi="Bookman Old Style"/>
          <w:bCs/>
          <w:sz w:val="24"/>
          <w:szCs w:val="24"/>
        </w:rPr>
        <w:t xml:space="preserve"> mediante el perdón de los pecados;  gracias a la misericordiosa ternura de nuestro Dios, que nos traerá del cielo </w:t>
      </w:r>
      <w:r w:rsidRPr="005C778A">
        <w:rPr>
          <w:rFonts w:ascii="Bookman Old Style" w:hAnsi="Bookman Old Style"/>
          <w:b/>
          <w:bCs/>
          <w:i/>
          <w:sz w:val="24"/>
          <w:szCs w:val="24"/>
        </w:rPr>
        <w:t>la visita del Sol naciente</w:t>
      </w:r>
      <w:r w:rsidRPr="005C778A">
        <w:rPr>
          <w:rFonts w:ascii="Bookman Old Style" w:hAnsi="Bookman Old Style"/>
          <w:bCs/>
          <w:sz w:val="24"/>
          <w:szCs w:val="24"/>
        </w:rPr>
        <w:t xml:space="preserve">, para iluminar a los que están en las tinieblas y en la sombra de la muerte, </w:t>
      </w:r>
      <w:r w:rsidRPr="005C778A">
        <w:rPr>
          <w:rFonts w:ascii="Bookman Old Style" w:hAnsi="Bookman Old Style"/>
          <w:b/>
          <w:bCs/>
          <w:i/>
          <w:sz w:val="24"/>
          <w:szCs w:val="24"/>
        </w:rPr>
        <w:t>y guiar nuestros pasos por el camino de la paz»</w:t>
      </w:r>
      <w:r w:rsidR="008B4B52" w:rsidRPr="005C778A">
        <w:rPr>
          <w:rFonts w:ascii="Bookman Old Style" w:hAnsi="Bookman Old Style"/>
          <w:bCs/>
          <w:sz w:val="24"/>
          <w:szCs w:val="24"/>
        </w:rPr>
        <w:t xml:space="preserve"> (Lucas 1, 76-79)</w:t>
      </w:r>
      <w:r w:rsidRPr="005C778A">
        <w:rPr>
          <w:rFonts w:ascii="Bookman Old Style" w:hAnsi="Bookman Old Style"/>
          <w:bCs/>
          <w:sz w:val="24"/>
          <w:szCs w:val="24"/>
        </w:rPr>
        <w:t>.</w:t>
      </w:r>
    </w:p>
    <w:p w:rsidR="0082340C" w:rsidRPr="006E2B46" w:rsidRDefault="0082340C" w:rsidP="00065F44">
      <w:pPr>
        <w:pStyle w:val="ListParagraph"/>
        <w:numPr>
          <w:ilvl w:val="0"/>
          <w:numId w:val="2"/>
        </w:numPr>
        <w:spacing w:line="240" w:lineRule="auto"/>
        <w:jc w:val="both"/>
        <w:rPr>
          <w:rFonts w:ascii="Bookman Old Style" w:hAnsi="Bookman Old Style"/>
          <w:b/>
          <w:bCs/>
          <w:sz w:val="24"/>
          <w:szCs w:val="24"/>
          <w:u w:val="single"/>
        </w:rPr>
      </w:pPr>
      <w:r w:rsidRPr="006E2B46">
        <w:rPr>
          <w:rFonts w:ascii="Bookman Old Style" w:hAnsi="Bookman Old Style"/>
          <w:b/>
          <w:bCs/>
          <w:sz w:val="24"/>
          <w:szCs w:val="24"/>
          <w:u w:val="single"/>
        </w:rPr>
        <w:t>Momento de desierto personal</w:t>
      </w:r>
    </w:p>
    <w:p w:rsidR="0082340C" w:rsidRPr="005C778A" w:rsidRDefault="0082340C" w:rsidP="00065F44">
      <w:pPr>
        <w:pStyle w:val="ListParagraph"/>
        <w:numPr>
          <w:ilvl w:val="0"/>
          <w:numId w:val="3"/>
        </w:numPr>
        <w:spacing w:line="240" w:lineRule="auto"/>
        <w:jc w:val="both"/>
        <w:rPr>
          <w:rFonts w:ascii="Bookman Old Style" w:hAnsi="Bookman Old Style"/>
          <w:bCs/>
          <w:sz w:val="24"/>
          <w:szCs w:val="24"/>
        </w:rPr>
      </w:pPr>
      <w:r w:rsidRPr="005C778A">
        <w:rPr>
          <w:rFonts w:ascii="Bookman Old Style" w:hAnsi="Bookman Old Style"/>
          <w:bCs/>
          <w:sz w:val="24"/>
          <w:szCs w:val="24"/>
        </w:rPr>
        <w:t>Traer al corazón la memoria de los “</w:t>
      </w:r>
      <w:r w:rsidRPr="005C778A">
        <w:rPr>
          <w:rFonts w:ascii="Bookman Old Style" w:hAnsi="Bookman Old Style"/>
          <w:bCs/>
          <w:i/>
          <w:sz w:val="24"/>
          <w:szCs w:val="24"/>
        </w:rPr>
        <w:t>pequeños brotes de vida</w:t>
      </w:r>
      <w:r w:rsidRPr="005C778A">
        <w:rPr>
          <w:rFonts w:ascii="Bookman Old Style" w:hAnsi="Bookman Old Style"/>
          <w:bCs/>
          <w:sz w:val="24"/>
          <w:szCs w:val="24"/>
        </w:rPr>
        <w:t xml:space="preserve">” que hemos contemplado </w:t>
      </w:r>
      <w:r w:rsidR="006E2B46">
        <w:rPr>
          <w:rFonts w:ascii="Bookman Old Style" w:hAnsi="Bookman Old Style"/>
          <w:bCs/>
          <w:sz w:val="24"/>
          <w:szCs w:val="24"/>
        </w:rPr>
        <w:t xml:space="preserve">en </w:t>
      </w:r>
      <w:r w:rsidRPr="005C778A">
        <w:rPr>
          <w:rFonts w:ascii="Bookman Old Style" w:hAnsi="Bookman Old Style"/>
          <w:bCs/>
          <w:sz w:val="24"/>
          <w:szCs w:val="24"/>
        </w:rPr>
        <w:t>este 2022 caminando junto a las hermanas y hermanos, animados por el Espíritu y la Palabra de Dios.</w:t>
      </w:r>
    </w:p>
    <w:p w:rsidR="0082340C" w:rsidRPr="006E2B46" w:rsidRDefault="00CE2DFF" w:rsidP="00065F44">
      <w:pPr>
        <w:pStyle w:val="ListParagraph"/>
        <w:numPr>
          <w:ilvl w:val="0"/>
          <w:numId w:val="2"/>
        </w:numPr>
        <w:spacing w:line="240" w:lineRule="auto"/>
        <w:jc w:val="both"/>
        <w:rPr>
          <w:rFonts w:ascii="Bookman Old Style" w:hAnsi="Bookman Old Style"/>
          <w:b/>
          <w:bCs/>
          <w:sz w:val="24"/>
          <w:szCs w:val="24"/>
          <w:u w:val="single"/>
        </w:rPr>
      </w:pPr>
      <w:r w:rsidRPr="006E2B46">
        <w:rPr>
          <w:rFonts w:ascii="Bookman Old Style" w:hAnsi="Bookman Old Style"/>
          <w:b/>
          <w:bCs/>
          <w:sz w:val="24"/>
          <w:szCs w:val="24"/>
          <w:u w:val="single"/>
        </w:rPr>
        <w:t>Momento para compartir en grupos</w:t>
      </w:r>
      <w:r w:rsidR="00040738" w:rsidRPr="006E2B46">
        <w:rPr>
          <w:rFonts w:ascii="Bookman Old Style" w:hAnsi="Bookman Old Style"/>
          <w:b/>
          <w:bCs/>
          <w:sz w:val="24"/>
          <w:szCs w:val="24"/>
          <w:u w:val="single"/>
        </w:rPr>
        <w:t xml:space="preserve"> en vistas del nuevo Adviento</w:t>
      </w:r>
    </w:p>
    <w:p w:rsidR="00CE2DFF" w:rsidRPr="005C778A" w:rsidRDefault="00CE2DFF" w:rsidP="00065F44">
      <w:pPr>
        <w:pStyle w:val="ListParagraph"/>
        <w:numPr>
          <w:ilvl w:val="0"/>
          <w:numId w:val="3"/>
        </w:numPr>
        <w:spacing w:line="240" w:lineRule="auto"/>
        <w:jc w:val="both"/>
        <w:rPr>
          <w:rFonts w:ascii="Bookman Old Style" w:hAnsi="Bookman Old Style"/>
          <w:bCs/>
          <w:sz w:val="24"/>
          <w:szCs w:val="24"/>
        </w:rPr>
      </w:pPr>
      <w:r w:rsidRPr="005C778A">
        <w:rPr>
          <w:rFonts w:ascii="Bookman Old Style" w:hAnsi="Bookman Old Style"/>
          <w:bCs/>
          <w:sz w:val="24"/>
          <w:szCs w:val="24"/>
        </w:rPr>
        <w:lastRenderedPageBreak/>
        <w:t>“</w:t>
      </w:r>
      <w:r w:rsidRPr="005C778A">
        <w:rPr>
          <w:rFonts w:ascii="Bookman Old Style" w:hAnsi="Bookman Old Style"/>
          <w:bCs/>
          <w:i/>
          <w:sz w:val="24"/>
          <w:szCs w:val="24"/>
        </w:rPr>
        <w:t>El brote de vida más significativo</w:t>
      </w:r>
      <w:r w:rsidR="006E2B46">
        <w:rPr>
          <w:rFonts w:ascii="Bookman Old Style" w:hAnsi="Bookman Old Style"/>
          <w:bCs/>
          <w:sz w:val="24"/>
          <w:szCs w:val="24"/>
        </w:rPr>
        <w:t>” después de todo lo experimentado</w:t>
      </w:r>
      <w:r w:rsidRPr="005C778A">
        <w:rPr>
          <w:rFonts w:ascii="Bookman Old Style" w:hAnsi="Bookman Old Style"/>
          <w:bCs/>
          <w:sz w:val="24"/>
          <w:szCs w:val="24"/>
        </w:rPr>
        <w:t xml:space="preserve"> en la pandemia.</w:t>
      </w:r>
    </w:p>
    <w:p w:rsidR="00CE2DFF" w:rsidRPr="005C778A" w:rsidRDefault="00454FD3" w:rsidP="00065F44">
      <w:pPr>
        <w:pStyle w:val="ListParagraph"/>
        <w:numPr>
          <w:ilvl w:val="0"/>
          <w:numId w:val="3"/>
        </w:numPr>
        <w:spacing w:line="240" w:lineRule="auto"/>
        <w:jc w:val="both"/>
        <w:rPr>
          <w:rFonts w:ascii="Bookman Old Style" w:hAnsi="Bookman Old Style"/>
          <w:bCs/>
          <w:sz w:val="24"/>
          <w:szCs w:val="24"/>
        </w:rPr>
      </w:pPr>
      <w:r w:rsidRPr="005C778A">
        <w:rPr>
          <w:rFonts w:ascii="Bookman Old Style" w:hAnsi="Bookman Old Style"/>
          <w:bCs/>
          <w:sz w:val="24"/>
          <w:szCs w:val="24"/>
        </w:rPr>
        <w:t>En el actual contexto familiar,</w:t>
      </w:r>
      <w:r w:rsidR="00040738" w:rsidRPr="005C778A">
        <w:rPr>
          <w:rFonts w:ascii="Bookman Old Style" w:hAnsi="Bookman Old Style"/>
          <w:bCs/>
          <w:sz w:val="24"/>
          <w:szCs w:val="24"/>
        </w:rPr>
        <w:t xml:space="preserve"> </w:t>
      </w:r>
      <w:r w:rsidRPr="005C778A">
        <w:rPr>
          <w:rFonts w:ascii="Bookman Old Style" w:hAnsi="Bookman Old Style"/>
          <w:bCs/>
          <w:sz w:val="24"/>
          <w:szCs w:val="24"/>
        </w:rPr>
        <w:t>comunitario, social y ecológico: ¿</w:t>
      </w:r>
      <w:r w:rsidR="006E2B46">
        <w:rPr>
          <w:rFonts w:ascii="Bookman Old Style" w:hAnsi="Bookman Old Style"/>
          <w:bCs/>
          <w:sz w:val="24"/>
          <w:szCs w:val="24"/>
        </w:rPr>
        <w:t xml:space="preserve">Cómo </w:t>
      </w:r>
      <w:r w:rsidR="00040738" w:rsidRPr="005C778A">
        <w:rPr>
          <w:rFonts w:ascii="Bookman Old Style" w:hAnsi="Bookman Old Style"/>
          <w:bCs/>
          <w:sz w:val="24"/>
          <w:szCs w:val="24"/>
        </w:rPr>
        <w:t>“</w:t>
      </w:r>
      <w:r w:rsidR="00040738" w:rsidRPr="005C778A">
        <w:rPr>
          <w:rFonts w:ascii="Bookman Old Style" w:hAnsi="Bookman Old Style"/>
          <w:bCs/>
          <w:i/>
          <w:sz w:val="24"/>
          <w:szCs w:val="24"/>
        </w:rPr>
        <w:t>preparar los caminos</w:t>
      </w:r>
      <w:r w:rsidR="00040738" w:rsidRPr="005C778A">
        <w:rPr>
          <w:rFonts w:ascii="Bookman Old Style" w:hAnsi="Bookman Old Style"/>
          <w:bCs/>
          <w:sz w:val="24"/>
          <w:szCs w:val="24"/>
        </w:rPr>
        <w:t xml:space="preserve">”, desde nuestra vocación Bautismal profética, para un encuentro profundo con el Dios de la Vida, con la Palabra hecha carne en Jesús de Nazaret, con el Espíritu que libera y alienta la </w:t>
      </w:r>
      <w:r w:rsidR="006E2B46">
        <w:rPr>
          <w:rFonts w:ascii="Bookman Old Style" w:hAnsi="Bookman Old Style"/>
          <w:bCs/>
          <w:sz w:val="24"/>
          <w:szCs w:val="24"/>
        </w:rPr>
        <w:t>esperanza del P</w:t>
      </w:r>
      <w:r w:rsidR="00040738" w:rsidRPr="005C778A">
        <w:rPr>
          <w:rFonts w:ascii="Bookman Old Style" w:hAnsi="Bookman Old Style"/>
          <w:bCs/>
          <w:sz w:val="24"/>
          <w:szCs w:val="24"/>
        </w:rPr>
        <w:t>ueblo</w:t>
      </w:r>
      <w:r w:rsidR="006E2B46">
        <w:rPr>
          <w:rFonts w:ascii="Bookman Old Style" w:hAnsi="Bookman Old Style"/>
          <w:bCs/>
          <w:sz w:val="24"/>
          <w:szCs w:val="24"/>
        </w:rPr>
        <w:t xml:space="preserve"> y la Casa común</w:t>
      </w:r>
      <w:r w:rsidR="00040738" w:rsidRPr="005C778A">
        <w:rPr>
          <w:rFonts w:ascii="Bookman Old Style" w:hAnsi="Bookman Old Style"/>
          <w:bCs/>
          <w:sz w:val="24"/>
          <w:szCs w:val="24"/>
        </w:rPr>
        <w:t>?</w:t>
      </w:r>
    </w:p>
    <w:p w:rsidR="00040738" w:rsidRPr="006E2B46" w:rsidRDefault="00040738" w:rsidP="00065F44">
      <w:pPr>
        <w:pStyle w:val="ListParagraph"/>
        <w:numPr>
          <w:ilvl w:val="0"/>
          <w:numId w:val="2"/>
        </w:numPr>
        <w:spacing w:line="240" w:lineRule="auto"/>
        <w:jc w:val="both"/>
        <w:rPr>
          <w:rFonts w:ascii="Bookman Old Style" w:hAnsi="Bookman Old Style"/>
          <w:b/>
          <w:bCs/>
          <w:sz w:val="24"/>
          <w:szCs w:val="24"/>
          <w:u w:val="single"/>
        </w:rPr>
      </w:pPr>
      <w:r w:rsidRPr="006E2B46">
        <w:rPr>
          <w:rFonts w:ascii="Bookman Old Style" w:hAnsi="Bookman Old Style"/>
          <w:b/>
          <w:bCs/>
          <w:sz w:val="24"/>
          <w:szCs w:val="24"/>
          <w:u w:val="single"/>
        </w:rPr>
        <w:t>Plenario celebrativo</w:t>
      </w:r>
    </w:p>
    <w:p w:rsidR="00040738" w:rsidRPr="005C778A" w:rsidRDefault="00304B93" w:rsidP="00065F44">
      <w:pPr>
        <w:pStyle w:val="ListParagraph"/>
        <w:numPr>
          <w:ilvl w:val="0"/>
          <w:numId w:val="3"/>
        </w:numPr>
        <w:spacing w:line="240" w:lineRule="auto"/>
        <w:jc w:val="both"/>
        <w:rPr>
          <w:rFonts w:ascii="Bookman Old Style" w:hAnsi="Bookman Old Style"/>
          <w:bCs/>
          <w:sz w:val="24"/>
          <w:szCs w:val="24"/>
        </w:rPr>
      </w:pPr>
      <w:r w:rsidRPr="005C778A">
        <w:rPr>
          <w:rFonts w:ascii="Bookman Old Style" w:hAnsi="Bookman Old Style"/>
          <w:bCs/>
          <w:i/>
          <w:sz w:val="24"/>
          <w:szCs w:val="24"/>
        </w:rPr>
        <w:t>“En el medio de la noche encendemos una luz, en el Nombre de Jesús”.</w:t>
      </w:r>
    </w:p>
    <w:p w:rsidR="00304B93" w:rsidRPr="005C778A" w:rsidRDefault="00304B93" w:rsidP="00065F44">
      <w:pPr>
        <w:pStyle w:val="ListParagraph"/>
        <w:numPr>
          <w:ilvl w:val="0"/>
          <w:numId w:val="3"/>
        </w:numPr>
        <w:spacing w:line="240" w:lineRule="auto"/>
        <w:jc w:val="both"/>
        <w:rPr>
          <w:rFonts w:ascii="Bookman Old Style" w:hAnsi="Bookman Old Style"/>
          <w:bCs/>
          <w:sz w:val="24"/>
          <w:szCs w:val="24"/>
        </w:rPr>
      </w:pPr>
      <w:r w:rsidRPr="005C778A">
        <w:rPr>
          <w:rFonts w:ascii="Bookman Old Style" w:hAnsi="Bookman Old Style"/>
          <w:bCs/>
          <w:sz w:val="24"/>
          <w:szCs w:val="24"/>
        </w:rPr>
        <w:t>Entrega de Certificados.</w:t>
      </w:r>
    </w:p>
    <w:p w:rsidR="00874A73" w:rsidRDefault="006E2B46" w:rsidP="00065F44">
      <w:pPr>
        <w:spacing w:line="240" w:lineRule="auto"/>
        <w:jc w:val="both"/>
        <w:rPr>
          <w:rFonts w:ascii="Bookman Old Style" w:hAnsi="Bookman Old Style"/>
          <w:b/>
          <w:bCs/>
          <w:sz w:val="24"/>
          <w:szCs w:val="24"/>
        </w:rPr>
      </w:pPr>
      <w:r w:rsidRPr="006E2B46">
        <w:rPr>
          <w:rFonts w:ascii="Bookman Old Style" w:hAnsi="Bookman Old Style"/>
          <w:b/>
          <w:bCs/>
          <w:sz w:val="24"/>
          <w:szCs w:val="24"/>
          <w:u w:val="single"/>
        </w:rPr>
        <w:t>DIÁLOGO ABIERTO</w:t>
      </w:r>
      <w:r w:rsidRPr="00183F44">
        <w:rPr>
          <w:rFonts w:ascii="Bookman Old Style" w:hAnsi="Bookman Old Style"/>
          <w:b/>
          <w:bCs/>
          <w:sz w:val="24"/>
          <w:szCs w:val="24"/>
        </w:rPr>
        <w:t>:</w:t>
      </w:r>
      <w:r>
        <w:rPr>
          <w:rFonts w:ascii="Bookman Old Style" w:hAnsi="Bookman Old Style"/>
          <w:b/>
          <w:bCs/>
          <w:sz w:val="24"/>
          <w:szCs w:val="24"/>
        </w:rPr>
        <w:t xml:space="preserve"> </w:t>
      </w:r>
      <w:r w:rsidR="00874A73" w:rsidRPr="006E2B46">
        <w:rPr>
          <w:rFonts w:ascii="Bookman Old Style" w:hAnsi="Bookman Old Style"/>
          <w:b/>
          <w:bCs/>
          <w:sz w:val="24"/>
          <w:szCs w:val="24"/>
        </w:rPr>
        <w:t xml:space="preserve">Sugerencias viables para la </w:t>
      </w:r>
      <w:r w:rsidR="00752BA9" w:rsidRPr="006E2B46">
        <w:rPr>
          <w:rFonts w:ascii="Bookman Old Style" w:hAnsi="Bookman Old Style"/>
          <w:b/>
          <w:bCs/>
          <w:sz w:val="24"/>
          <w:szCs w:val="24"/>
        </w:rPr>
        <w:t>F</w:t>
      </w:r>
      <w:r w:rsidR="00874A73" w:rsidRPr="006E2B46">
        <w:rPr>
          <w:rFonts w:ascii="Bookman Old Style" w:hAnsi="Bookman Old Style"/>
          <w:b/>
          <w:bCs/>
          <w:sz w:val="24"/>
          <w:szCs w:val="24"/>
        </w:rPr>
        <w:t xml:space="preserve">ormación común en el </w:t>
      </w:r>
      <w:r w:rsidR="00874A73" w:rsidRPr="006E2B46">
        <w:rPr>
          <w:rFonts w:ascii="Bookman Old Style" w:hAnsi="Bookman Old Style"/>
          <w:b/>
          <w:bCs/>
          <w:i/>
          <w:sz w:val="24"/>
          <w:szCs w:val="24"/>
        </w:rPr>
        <w:t xml:space="preserve">“Ministerio </w:t>
      </w:r>
      <w:r w:rsidR="00752BA9" w:rsidRPr="006E2B46">
        <w:rPr>
          <w:rFonts w:ascii="Bookman Old Style" w:hAnsi="Bookman Old Style"/>
          <w:b/>
          <w:bCs/>
          <w:i/>
          <w:sz w:val="24"/>
          <w:szCs w:val="24"/>
        </w:rPr>
        <w:t xml:space="preserve">laical </w:t>
      </w:r>
      <w:r w:rsidR="00874A73" w:rsidRPr="006E2B46">
        <w:rPr>
          <w:rFonts w:ascii="Bookman Old Style" w:hAnsi="Bookman Old Style"/>
          <w:b/>
          <w:bCs/>
          <w:i/>
          <w:sz w:val="24"/>
          <w:szCs w:val="24"/>
        </w:rPr>
        <w:t>de la Palabra 2023”</w:t>
      </w:r>
      <w:r w:rsidR="00183F44">
        <w:rPr>
          <w:rFonts w:ascii="Bookman Old Style" w:hAnsi="Bookman Old Style"/>
          <w:b/>
          <w:bCs/>
          <w:sz w:val="24"/>
          <w:szCs w:val="24"/>
        </w:rPr>
        <w:t>. P</w:t>
      </w:r>
      <w:r w:rsidR="00752BA9" w:rsidRPr="006E2B46">
        <w:rPr>
          <w:rFonts w:ascii="Bookman Old Style" w:hAnsi="Bookman Old Style"/>
          <w:b/>
          <w:bCs/>
          <w:sz w:val="24"/>
          <w:szCs w:val="24"/>
        </w:rPr>
        <w:t>ropuestas</w:t>
      </w:r>
      <w:r w:rsidR="00874A73" w:rsidRPr="006E2B46">
        <w:rPr>
          <w:rFonts w:ascii="Bookman Old Style" w:hAnsi="Bookman Old Style"/>
          <w:b/>
          <w:bCs/>
          <w:sz w:val="24"/>
          <w:szCs w:val="24"/>
        </w:rPr>
        <w:t xml:space="preserve"> en la que nos impliquemos para canalizarlas</w:t>
      </w:r>
      <w:r w:rsidR="00A30EA8" w:rsidRPr="006E2B46">
        <w:rPr>
          <w:rFonts w:ascii="Bookman Old Style" w:hAnsi="Bookman Old Style"/>
          <w:b/>
          <w:bCs/>
          <w:sz w:val="24"/>
          <w:szCs w:val="24"/>
        </w:rPr>
        <w:t xml:space="preserve"> </w:t>
      </w:r>
      <w:r w:rsidR="00752BA9" w:rsidRPr="006E2B46">
        <w:rPr>
          <w:rFonts w:ascii="Bookman Old Style" w:hAnsi="Bookman Old Style"/>
          <w:b/>
          <w:bCs/>
          <w:sz w:val="24"/>
          <w:szCs w:val="24"/>
        </w:rPr>
        <w:t>como laicas y laicos junto a otros</w:t>
      </w:r>
      <w:r w:rsidR="00C579C1" w:rsidRPr="006E2B46">
        <w:rPr>
          <w:rFonts w:ascii="Bookman Old Style" w:hAnsi="Bookman Old Style"/>
          <w:b/>
          <w:bCs/>
          <w:sz w:val="24"/>
          <w:szCs w:val="24"/>
        </w:rPr>
        <w:t xml:space="preserve"> allí donde participamos</w:t>
      </w:r>
      <w:r>
        <w:rPr>
          <w:rFonts w:ascii="Bookman Old Style" w:hAnsi="Bookman Old Style"/>
          <w:b/>
          <w:bCs/>
          <w:sz w:val="24"/>
          <w:szCs w:val="24"/>
        </w:rPr>
        <w:t>.</w:t>
      </w:r>
      <w:r w:rsidR="00183F44">
        <w:rPr>
          <w:rFonts w:ascii="Bookman Old Style" w:hAnsi="Bookman Old Style"/>
          <w:b/>
          <w:bCs/>
          <w:sz w:val="24"/>
          <w:szCs w:val="24"/>
        </w:rPr>
        <w:t xml:space="preserve"> Criterios de discernimiento para nuestro nuevo contexto…</w:t>
      </w:r>
    </w:p>
    <w:p w:rsidR="00183F44" w:rsidRDefault="00183F44" w:rsidP="00065F44">
      <w:pPr>
        <w:spacing w:line="240" w:lineRule="auto"/>
        <w:jc w:val="both"/>
        <w:rPr>
          <w:rFonts w:ascii="Bookman Old Style" w:hAnsi="Bookman Old Style"/>
          <w:b/>
          <w:bCs/>
          <w:sz w:val="24"/>
          <w:szCs w:val="24"/>
        </w:rPr>
      </w:pPr>
      <w:r>
        <w:rPr>
          <w:rFonts w:ascii="Bookman Old Style" w:hAnsi="Bookman Old Style"/>
          <w:b/>
          <w:bCs/>
          <w:sz w:val="24"/>
          <w:szCs w:val="24"/>
          <w:u w:val="single"/>
        </w:rPr>
        <w:t xml:space="preserve">Algunos elementos para una Liturgia de confirmación del Ministerio </w:t>
      </w:r>
      <w:r w:rsidR="005164E9">
        <w:rPr>
          <w:rFonts w:ascii="Bookman Old Style" w:hAnsi="Bookman Old Style"/>
          <w:b/>
          <w:bCs/>
          <w:sz w:val="24"/>
          <w:szCs w:val="24"/>
          <w:u w:val="single"/>
        </w:rPr>
        <w:t xml:space="preserve">laical </w:t>
      </w:r>
      <w:r>
        <w:rPr>
          <w:rFonts w:ascii="Bookman Old Style" w:hAnsi="Bookman Old Style"/>
          <w:b/>
          <w:bCs/>
          <w:sz w:val="24"/>
          <w:szCs w:val="24"/>
          <w:u w:val="single"/>
        </w:rPr>
        <w:t>de la Palabra</w:t>
      </w:r>
      <w:r>
        <w:rPr>
          <w:rFonts w:ascii="Bookman Old Style" w:hAnsi="Bookman Old Style"/>
          <w:b/>
          <w:bCs/>
          <w:sz w:val="24"/>
          <w:szCs w:val="24"/>
        </w:rPr>
        <w:t>…</w:t>
      </w:r>
    </w:p>
    <w:p w:rsidR="00183F44" w:rsidRDefault="002F34E3" w:rsidP="00065F44">
      <w:pPr>
        <w:pStyle w:val="ListParagraph"/>
        <w:numPr>
          <w:ilvl w:val="0"/>
          <w:numId w:val="4"/>
        </w:numPr>
        <w:spacing w:line="240" w:lineRule="auto"/>
        <w:jc w:val="both"/>
        <w:rPr>
          <w:rFonts w:ascii="Bookman Old Style" w:hAnsi="Bookman Old Style"/>
          <w:bCs/>
          <w:sz w:val="24"/>
          <w:szCs w:val="24"/>
        </w:rPr>
      </w:pPr>
      <w:r>
        <w:rPr>
          <w:rFonts w:ascii="Bookman Old Style" w:hAnsi="Bookman Old Style"/>
          <w:bCs/>
          <w:sz w:val="24"/>
          <w:szCs w:val="24"/>
        </w:rPr>
        <w:t xml:space="preserve">Tener presente los criterios ya abordados para la selección y confirmación en este servicio comunitario </w:t>
      </w:r>
      <w:r w:rsidR="0004260A">
        <w:rPr>
          <w:rFonts w:ascii="Bookman Old Style" w:hAnsi="Bookman Old Style"/>
          <w:bCs/>
          <w:sz w:val="24"/>
          <w:szCs w:val="24"/>
        </w:rPr>
        <w:t xml:space="preserve">y sinodal </w:t>
      </w:r>
      <w:r>
        <w:rPr>
          <w:rFonts w:ascii="Bookman Old Style" w:hAnsi="Bookman Old Style"/>
          <w:bCs/>
          <w:sz w:val="24"/>
          <w:szCs w:val="24"/>
        </w:rPr>
        <w:t xml:space="preserve">a la Palabra de Dios: </w:t>
      </w:r>
      <w:r>
        <w:rPr>
          <w:rFonts w:ascii="Bookman Old Style" w:hAnsi="Bookman Old Style"/>
          <w:bCs/>
          <w:i/>
          <w:sz w:val="24"/>
          <w:szCs w:val="24"/>
        </w:rPr>
        <w:t>Comunidad-Asamblea, Consejo Pastoral y Equipo de coordinación.</w:t>
      </w:r>
    </w:p>
    <w:p w:rsidR="002F34E3" w:rsidRDefault="002F34E3" w:rsidP="00065F44">
      <w:pPr>
        <w:pStyle w:val="ListParagraph"/>
        <w:numPr>
          <w:ilvl w:val="0"/>
          <w:numId w:val="4"/>
        </w:numPr>
        <w:spacing w:line="240" w:lineRule="auto"/>
        <w:jc w:val="both"/>
        <w:rPr>
          <w:rFonts w:ascii="Bookman Old Style" w:hAnsi="Bookman Old Style"/>
          <w:bCs/>
          <w:sz w:val="24"/>
          <w:szCs w:val="24"/>
        </w:rPr>
      </w:pPr>
      <w:r>
        <w:rPr>
          <w:rFonts w:ascii="Bookman Old Style" w:hAnsi="Bookman Old Style"/>
          <w:bCs/>
          <w:sz w:val="24"/>
          <w:szCs w:val="24"/>
        </w:rPr>
        <w:t>Es un Ministerio laical, ejercido en virtud del Bautismo-Confirmación, de carácter temporal, de dos años de duración (</w:t>
      </w:r>
      <w:r w:rsidRPr="005164E9">
        <w:rPr>
          <w:rFonts w:ascii="Bookman Old Style" w:hAnsi="Bookman Old Style"/>
          <w:bCs/>
          <w:i/>
          <w:sz w:val="24"/>
          <w:szCs w:val="24"/>
        </w:rPr>
        <w:t>renovable</w:t>
      </w:r>
      <w:r>
        <w:rPr>
          <w:rFonts w:ascii="Bookman Old Style" w:hAnsi="Bookman Old Style"/>
          <w:bCs/>
          <w:sz w:val="24"/>
          <w:szCs w:val="24"/>
        </w:rPr>
        <w:t>).</w:t>
      </w:r>
    </w:p>
    <w:p w:rsidR="002F34E3" w:rsidRPr="00065F44" w:rsidRDefault="002F34E3" w:rsidP="00065F44">
      <w:pPr>
        <w:pStyle w:val="ListParagraph"/>
        <w:numPr>
          <w:ilvl w:val="0"/>
          <w:numId w:val="4"/>
        </w:numPr>
        <w:spacing w:line="240" w:lineRule="auto"/>
        <w:jc w:val="both"/>
        <w:rPr>
          <w:rFonts w:ascii="Bookman Old Style" w:hAnsi="Bookman Old Style"/>
          <w:bCs/>
          <w:sz w:val="24"/>
          <w:szCs w:val="24"/>
        </w:rPr>
      </w:pPr>
      <w:r>
        <w:rPr>
          <w:rFonts w:ascii="Bookman Old Style" w:hAnsi="Bookman Old Style"/>
          <w:bCs/>
          <w:sz w:val="24"/>
          <w:szCs w:val="24"/>
        </w:rPr>
        <w:t>Además de la presentación de los Nombres en la Asamblea litúrgica, prever la procesión de entrada de la Biblia, la selección de lecturas apropiadas para este momento (</w:t>
      </w:r>
      <w:r>
        <w:rPr>
          <w:rFonts w:ascii="Bookman Old Style" w:hAnsi="Bookman Old Style"/>
          <w:bCs/>
          <w:i/>
          <w:sz w:val="24"/>
          <w:szCs w:val="24"/>
        </w:rPr>
        <w:t>excepto en tiempos de Adviento-Navidad, Semana Santa-Resurrección y Fiestas, por ejemplo, Pentecostés</w:t>
      </w:r>
      <w:r w:rsidR="0004260A">
        <w:rPr>
          <w:rFonts w:ascii="Bookman Old Style" w:hAnsi="Bookman Old Style"/>
          <w:bCs/>
          <w:i/>
          <w:sz w:val="24"/>
          <w:szCs w:val="24"/>
        </w:rPr>
        <w:t>, María, etc</w:t>
      </w:r>
      <w:r>
        <w:rPr>
          <w:rFonts w:ascii="Bookman Old Style" w:hAnsi="Bookman Old Style"/>
          <w:bCs/>
          <w:i/>
          <w:sz w:val="24"/>
          <w:szCs w:val="24"/>
        </w:rPr>
        <w:t>)</w:t>
      </w:r>
      <w:r w:rsidR="0004260A">
        <w:rPr>
          <w:rFonts w:ascii="Bookman Old Style" w:hAnsi="Bookman Old Style"/>
          <w:bCs/>
          <w:sz w:val="24"/>
          <w:szCs w:val="24"/>
        </w:rPr>
        <w:t>, la oración confirmatoria de quien Preside la Celebración invocando al Espíritu Santo,</w:t>
      </w:r>
      <w:r w:rsidR="0004260A" w:rsidRPr="0004260A">
        <w:rPr>
          <w:rFonts w:ascii="Bookman Old Style" w:hAnsi="Bookman Old Style"/>
          <w:bCs/>
          <w:sz w:val="24"/>
          <w:szCs w:val="24"/>
        </w:rPr>
        <w:t xml:space="preserve"> la entrega de “</w:t>
      </w:r>
      <w:r w:rsidR="0004260A" w:rsidRPr="0004260A">
        <w:rPr>
          <w:rFonts w:ascii="Bookman Old Style" w:hAnsi="Bookman Old Style"/>
          <w:bCs/>
          <w:i/>
          <w:sz w:val="24"/>
          <w:szCs w:val="24"/>
        </w:rPr>
        <w:t>un signo</w:t>
      </w:r>
      <w:r w:rsidR="0004260A" w:rsidRPr="0004260A">
        <w:rPr>
          <w:rFonts w:ascii="Bookman Old Style" w:hAnsi="Bookman Old Style"/>
          <w:bCs/>
          <w:sz w:val="24"/>
          <w:szCs w:val="24"/>
        </w:rPr>
        <w:t>” (Pin del M. de la Palabra)</w:t>
      </w:r>
      <w:r w:rsidR="0004260A">
        <w:rPr>
          <w:rFonts w:ascii="Bookman Old Style" w:hAnsi="Bookman Old Style"/>
          <w:bCs/>
          <w:sz w:val="24"/>
          <w:szCs w:val="24"/>
        </w:rPr>
        <w:t xml:space="preserve"> y la Oración de quienes lo ejercerán</w:t>
      </w:r>
      <w:r w:rsidR="005164E9">
        <w:rPr>
          <w:rFonts w:ascii="Bookman Old Style" w:hAnsi="Bookman Old Style"/>
          <w:bCs/>
          <w:sz w:val="24"/>
          <w:szCs w:val="24"/>
        </w:rPr>
        <w:t>, adaptada a cada contexto</w:t>
      </w:r>
      <w:r w:rsidR="0004260A">
        <w:rPr>
          <w:rFonts w:ascii="Bookman Old Style" w:hAnsi="Bookman Old Style"/>
          <w:bCs/>
          <w:sz w:val="24"/>
          <w:szCs w:val="24"/>
        </w:rPr>
        <w:t xml:space="preserve">: </w:t>
      </w:r>
      <w:r w:rsidR="0004260A">
        <w:rPr>
          <w:rFonts w:ascii="Bookman Old Style" w:hAnsi="Bookman Old Style"/>
          <w:b/>
          <w:bCs/>
          <w:i/>
          <w:sz w:val="24"/>
          <w:szCs w:val="24"/>
        </w:rPr>
        <w:t>“Te damos gracias Santísima Trinidad por habernos consagrado en nuestro Bautismo como discípulos misioneros de Jesucristo</w:t>
      </w:r>
      <w:r w:rsidR="00A843DF">
        <w:rPr>
          <w:rFonts w:ascii="Bookman Old Style" w:hAnsi="Bookman Old Style"/>
          <w:b/>
          <w:bCs/>
          <w:i/>
          <w:sz w:val="24"/>
          <w:szCs w:val="24"/>
        </w:rPr>
        <w:t>,</w:t>
      </w:r>
      <w:r w:rsidR="0004260A">
        <w:rPr>
          <w:rFonts w:ascii="Bookman Old Style" w:hAnsi="Bookman Old Style"/>
          <w:b/>
          <w:bCs/>
          <w:i/>
          <w:sz w:val="24"/>
          <w:szCs w:val="24"/>
        </w:rPr>
        <w:t xml:space="preserve"> y por el don del Espíritu Santo para servir en el Ministerio laical de la Palabra</w:t>
      </w:r>
      <w:r w:rsidR="00A843DF">
        <w:rPr>
          <w:rFonts w:ascii="Bookman Old Style" w:hAnsi="Bookman Old Style"/>
          <w:b/>
          <w:bCs/>
          <w:i/>
          <w:sz w:val="24"/>
          <w:szCs w:val="24"/>
        </w:rPr>
        <w:t xml:space="preserve"> en las Comunidades del Pueblo de Dios. </w:t>
      </w:r>
      <w:r w:rsidR="004C592F">
        <w:rPr>
          <w:rFonts w:ascii="Bookman Old Style" w:hAnsi="Bookman Old Style"/>
          <w:b/>
          <w:bCs/>
          <w:i/>
          <w:sz w:val="24"/>
          <w:szCs w:val="24"/>
        </w:rPr>
        <w:t>Nos ponemos a disposición de los diversos servicios a la Palabra, con un oído en el Pueblo y la Casa común y el otro en el Evangelio de Jesús</w:t>
      </w:r>
      <w:r w:rsidR="00B7725A">
        <w:rPr>
          <w:rFonts w:ascii="Bookman Old Style" w:hAnsi="Bookman Old Style"/>
          <w:b/>
          <w:bCs/>
          <w:i/>
          <w:sz w:val="24"/>
          <w:szCs w:val="24"/>
        </w:rPr>
        <w:t xml:space="preserve">, como miembros de una Iglesia sinodal, profética y samaritana, en salida misionera hacia todas las periferias. Por eso </w:t>
      </w:r>
      <w:proofErr w:type="gramStart"/>
      <w:r w:rsidR="00B7725A">
        <w:rPr>
          <w:rFonts w:ascii="Bookman Old Style" w:hAnsi="Bookman Old Style"/>
          <w:b/>
          <w:bCs/>
          <w:i/>
          <w:sz w:val="24"/>
          <w:szCs w:val="24"/>
        </w:rPr>
        <w:t>yo</w:t>
      </w:r>
      <w:r w:rsidR="002B1524">
        <w:rPr>
          <w:rFonts w:ascii="Bookman Old Style" w:hAnsi="Bookman Old Style"/>
          <w:b/>
          <w:bCs/>
          <w:i/>
          <w:sz w:val="24"/>
          <w:szCs w:val="24"/>
        </w:rPr>
        <w:t xml:space="preserve"> </w:t>
      </w:r>
      <w:r w:rsidR="00B7725A">
        <w:rPr>
          <w:rFonts w:ascii="Bookman Old Style" w:hAnsi="Bookman Old Style"/>
          <w:b/>
          <w:bCs/>
          <w:i/>
          <w:sz w:val="24"/>
          <w:szCs w:val="24"/>
        </w:rPr>
        <w:t>…</w:t>
      </w:r>
      <w:proofErr w:type="gramEnd"/>
      <w:r w:rsidR="00B7725A">
        <w:rPr>
          <w:rFonts w:ascii="Bookman Old Style" w:hAnsi="Bookman Old Style"/>
          <w:b/>
          <w:bCs/>
          <w:i/>
          <w:sz w:val="24"/>
          <w:szCs w:val="24"/>
        </w:rPr>
        <w:t>………….. me comprometo</w:t>
      </w:r>
      <w:r w:rsidR="002B1524">
        <w:rPr>
          <w:rFonts w:ascii="Bookman Old Style" w:hAnsi="Bookman Old Style"/>
          <w:b/>
          <w:bCs/>
          <w:i/>
          <w:sz w:val="24"/>
          <w:szCs w:val="24"/>
        </w:rPr>
        <w:t xml:space="preserve"> en este Ministerio junto a la Comunidad por dos años en el Nombre del Padre, del Hijo y del Espíritu Santo. Amén.” </w:t>
      </w:r>
      <w:r w:rsidR="002B1524" w:rsidRPr="002B1524">
        <w:rPr>
          <w:rFonts w:ascii="Bookman Old Style" w:hAnsi="Bookman Old Style"/>
          <w:bCs/>
          <w:i/>
          <w:sz w:val="24"/>
          <w:szCs w:val="24"/>
        </w:rPr>
        <w:t>(la</w:t>
      </w:r>
      <w:r w:rsidR="00065F44">
        <w:rPr>
          <w:rFonts w:ascii="Bookman Old Style" w:hAnsi="Bookman Old Style"/>
          <w:bCs/>
          <w:i/>
          <w:sz w:val="24"/>
          <w:szCs w:val="24"/>
        </w:rPr>
        <w:t xml:space="preserve"> primera parte </w:t>
      </w:r>
      <w:r w:rsidR="00A607EE">
        <w:rPr>
          <w:rFonts w:ascii="Bookman Old Style" w:hAnsi="Bookman Old Style"/>
          <w:bCs/>
          <w:i/>
          <w:sz w:val="24"/>
          <w:szCs w:val="24"/>
        </w:rPr>
        <w:t xml:space="preserve">se realiza juntos, </w:t>
      </w:r>
      <w:r w:rsidR="00065F44">
        <w:rPr>
          <w:rFonts w:ascii="Bookman Old Style" w:hAnsi="Bookman Old Style"/>
          <w:bCs/>
          <w:i/>
          <w:sz w:val="24"/>
          <w:szCs w:val="24"/>
        </w:rPr>
        <w:t xml:space="preserve">si son varios, y la </w:t>
      </w:r>
      <w:r w:rsidR="00A607EE">
        <w:rPr>
          <w:rFonts w:ascii="Bookman Old Style" w:hAnsi="Bookman Old Style"/>
          <w:bCs/>
          <w:i/>
          <w:sz w:val="24"/>
          <w:szCs w:val="24"/>
        </w:rPr>
        <w:t>última,</w:t>
      </w:r>
      <w:r w:rsidR="00065F44">
        <w:rPr>
          <w:rFonts w:ascii="Bookman Old Style" w:hAnsi="Bookman Old Style"/>
          <w:bCs/>
          <w:i/>
          <w:sz w:val="24"/>
          <w:szCs w:val="24"/>
        </w:rPr>
        <w:t xml:space="preserve"> cada uno/a personalmente).</w:t>
      </w:r>
    </w:p>
    <w:p w:rsidR="00065F44" w:rsidRPr="002B1524" w:rsidRDefault="00065F44" w:rsidP="00065F44">
      <w:pPr>
        <w:pStyle w:val="ListParagraph"/>
        <w:numPr>
          <w:ilvl w:val="0"/>
          <w:numId w:val="4"/>
        </w:numPr>
        <w:spacing w:line="240" w:lineRule="auto"/>
        <w:jc w:val="both"/>
        <w:rPr>
          <w:rFonts w:ascii="Bookman Old Style" w:hAnsi="Bookman Old Style"/>
          <w:bCs/>
          <w:sz w:val="24"/>
          <w:szCs w:val="24"/>
        </w:rPr>
      </w:pPr>
      <w:r>
        <w:rPr>
          <w:rFonts w:ascii="Bookman Old Style" w:hAnsi="Bookman Old Style"/>
          <w:bCs/>
          <w:sz w:val="24"/>
          <w:szCs w:val="24"/>
        </w:rPr>
        <w:t xml:space="preserve">Estas indicaciones son todavía a nivel local, allí donde se promueve esta </w:t>
      </w:r>
      <w:r w:rsidR="00E576C2">
        <w:rPr>
          <w:rFonts w:ascii="Bookman Old Style" w:hAnsi="Bookman Old Style"/>
          <w:bCs/>
          <w:sz w:val="24"/>
          <w:szCs w:val="24"/>
        </w:rPr>
        <w:t>propuesta</w:t>
      </w:r>
      <w:r>
        <w:rPr>
          <w:rFonts w:ascii="Bookman Old Style" w:hAnsi="Bookman Old Style"/>
          <w:bCs/>
          <w:sz w:val="24"/>
          <w:szCs w:val="24"/>
        </w:rPr>
        <w:t xml:space="preserve"> a la luz del XI Sínodo Arquidiocesano de Córdoba (</w:t>
      </w:r>
      <w:r>
        <w:rPr>
          <w:rFonts w:ascii="Bookman Old Style" w:hAnsi="Bookman Old Style"/>
          <w:bCs/>
          <w:i/>
          <w:sz w:val="24"/>
          <w:szCs w:val="24"/>
        </w:rPr>
        <w:t xml:space="preserve">parroquia, colegio, comunidad eclesial). </w:t>
      </w:r>
      <w:r>
        <w:rPr>
          <w:rFonts w:ascii="Bookman Old Style" w:hAnsi="Bookman Old Style"/>
          <w:bCs/>
          <w:sz w:val="24"/>
          <w:szCs w:val="24"/>
        </w:rPr>
        <w:t xml:space="preserve">Todavía </w:t>
      </w:r>
      <w:r w:rsidR="00267843">
        <w:rPr>
          <w:rFonts w:ascii="Bookman Old Style" w:hAnsi="Bookman Old Style"/>
          <w:bCs/>
          <w:sz w:val="24"/>
          <w:szCs w:val="24"/>
        </w:rPr>
        <w:t xml:space="preserve">no tenemos instituido este Ministerio a nivel Diocesano, aunque haya diversas iniciativas en el servicio a la Palabra </w:t>
      </w:r>
      <w:r w:rsidR="00E576C2">
        <w:rPr>
          <w:rFonts w:ascii="Bookman Old Style" w:hAnsi="Bookman Old Style"/>
          <w:bCs/>
          <w:sz w:val="24"/>
          <w:szCs w:val="24"/>
        </w:rPr>
        <w:t xml:space="preserve">de Dios </w:t>
      </w:r>
      <w:r w:rsidR="00267843">
        <w:rPr>
          <w:rFonts w:ascii="Bookman Old Style" w:hAnsi="Bookman Old Style"/>
          <w:bCs/>
          <w:sz w:val="24"/>
          <w:szCs w:val="24"/>
        </w:rPr>
        <w:t xml:space="preserve">en las diferentes </w:t>
      </w:r>
      <w:r w:rsidR="00E576C2">
        <w:rPr>
          <w:rFonts w:ascii="Bookman Old Style" w:hAnsi="Bookman Old Style"/>
          <w:bCs/>
          <w:sz w:val="24"/>
          <w:szCs w:val="24"/>
        </w:rPr>
        <w:t xml:space="preserve">comunidades de las </w:t>
      </w:r>
      <w:r w:rsidR="00267843">
        <w:rPr>
          <w:rFonts w:ascii="Bookman Old Style" w:hAnsi="Bookman Old Style"/>
          <w:bCs/>
          <w:sz w:val="24"/>
          <w:szCs w:val="24"/>
        </w:rPr>
        <w:t xml:space="preserve">Zonas Pastorales. </w:t>
      </w:r>
    </w:p>
    <w:p w:rsidR="006E2B46" w:rsidRPr="006E2B46" w:rsidRDefault="006E2B46" w:rsidP="006E2B46">
      <w:pPr>
        <w:jc w:val="both"/>
        <w:rPr>
          <w:rFonts w:ascii="Bookman Old Style" w:hAnsi="Bookman Old Style"/>
          <w:b/>
          <w:bCs/>
          <w:i/>
          <w:sz w:val="24"/>
          <w:szCs w:val="24"/>
        </w:rPr>
      </w:pPr>
    </w:p>
    <w:p w:rsidR="007F448B" w:rsidRPr="005C778A" w:rsidRDefault="007F448B" w:rsidP="007F448B">
      <w:pPr>
        <w:jc w:val="both"/>
        <w:rPr>
          <w:rFonts w:ascii="Bookman Old Style" w:hAnsi="Bookman Old Style"/>
          <w:b/>
          <w:sz w:val="24"/>
          <w:szCs w:val="24"/>
          <w:u w:val="single"/>
        </w:rPr>
      </w:pPr>
    </w:p>
    <w:sectPr w:rsidR="007F448B" w:rsidRPr="005C778A" w:rsidSect="007F448B">
      <w:type w:val="continuous"/>
      <w:pgSz w:w="11906" w:h="16838"/>
      <w:pgMar w:top="1191" w:right="1191" w:bottom="1191" w:left="119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04D3" w:rsidRDefault="002D04D3" w:rsidP="008B4B52">
      <w:pPr>
        <w:spacing w:after="0" w:line="240" w:lineRule="auto"/>
      </w:pPr>
      <w:r>
        <w:separator/>
      </w:r>
    </w:p>
  </w:endnote>
  <w:endnote w:type="continuationSeparator" w:id="0">
    <w:p w:rsidR="002D04D3" w:rsidRDefault="002D04D3" w:rsidP="008B4B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4109175"/>
      <w:docPartObj>
        <w:docPartGallery w:val="Page Numbers (Bottom of Page)"/>
        <w:docPartUnique/>
      </w:docPartObj>
    </w:sdtPr>
    <w:sdtEndPr>
      <w:rPr>
        <w:noProof/>
      </w:rPr>
    </w:sdtEndPr>
    <w:sdtContent>
      <w:p w:rsidR="0004260A" w:rsidRDefault="0004260A">
        <w:pPr>
          <w:pStyle w:val="Footer"/>
          <w:jc w:val="right"/>
        </w:pPr>
        <w:r>
          <w:fldChar w:fldCharType="begin"/>
        </w:r>
        <w:r>
          <w:instrText xml:space="preserve"> PAGE   \* MERGEFORMAT </w:instrText>
        </w:r>
        <w:r>
          <w:fldChar w:fldCharType="separate"/>
        </w:r>
        <w:r w:rsidR="008950B7">
          <w:rPr>
            <w:noProof/>
          </w:rPr>
          <w:t>1</w:t>
        </w:r>
        <w:r>
          <w:rPr>
            <w:noProof/>
          </w:rPr>
          <w:fldChar w:fldCharType="end"/>
        </w:r>
      </w:p>
    </w:sdtContent>
  </w:sdt>
  <w:p w:rsidR="0004260A" w:rsidRDefault="0004260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04D3" w:rsidRDefault="002D04D3" w:rsidP="008B4B52">
      <w:pPr>
        <w:spacing w:after="0" w:line="240" w:lineRule="auto"/>
      </w:pPr>
      <w:r>
        <w:separator/>
      </w:r>
    </w:p>
  </w:footnote>
  <w:footnote w:type="continuationSeparator" w:id="0">
    <w:p w:rsidR="002D04D3" w:rsidRDefault="002D04D3" w:rsidP="008B4B5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442E8B"/>
    <w:multiLevelType w:val="hybridMultilevel"/>
    <w:tmpl w:val="5434A60A"/>
    <w:lvl w:ilvl="0" w:tplc="2C0A000F">
      <w:start w:val="1"/>
      <w:numFmt w:val="decimal"/>
      <w:lvlText w:val="%1."/>
      <w:lvlJc w:val="left"/>
      <w:pPr>
        <w:ind w:left="720" w:hanging="360"/>
      </w:pPr>
      <w:rPr>
        <w:rFonts w:hint="default"/>
        <w:u w:val="none"/>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
    <w:nsid w:val="22D90F8D"/>
    <w:multiLevelType w:val="hybridMultilevel"/>
    <w:tmpl w:val="B3C64EC4"/>
    <w:lvl w:ilvl="0" w:tplc="06CE6AD4">
      <w:start w:val="1"/>
      <w:numFmt w:val="bullet"/>
      <w:lvlText w:val="-"/>
      <w:lvlJc w:val="left"/>
      <w:pPr>
        <w:ind w:left="720" w:hanging="360"/>
      </w:pPr>
      <w:rPr>
        <w:rFonts w:ascii="Bookman Old Style" w:eastAsiaTheme="minorHAnsi" w:hAnsi="Bookman Old Style" w:cstheme="minorBidi"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nsid w:val="40CF048E"/>
    <w:multiLevelType w:val="hybridMultilevel"/>
    <w:tmpl w:val="B5DE89EC"/>
    <w:lvl w:ilvl="0" w:tplc="2C0A000B">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nsid w:val="6C5A11EA"/>
    <w:multiLevelType w:val="hybridMultilevel"/>
    <w:tmpl w:val="7C08B832"/>
    <w:lvl w:ilvl="0" w:tplc="2C0A0019">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3E3B"/>
    <w:rsid w:val="00024D26"/>
    <w:rsid w:val="00040738"/>
    <w:rsid w:val="0004260A"/>
    <w:rsid w:val="00065F44"/>
    <w:rsid w:val="00087767"/>
    <w:rsid w:val="001138CE"/>
    <w:rsid w:val="00183F44"/>
    <w:rsid w:val="00232C3D"/>
    <w:rsid w:val="00267843"/>
    <w:rsid w:val="002B1524"/>
    <w:rsid w:val="002B48A5"/>
    <w:rsid w:val="002D04D3"/>
    <w:rsid w:val="002F34E3"/>
    <w:rsid w:val="00304B93"/>
    <w:rsid w:val="00342EE2"/>
    <w:rsid w:val="00381C90"/>
    <w:rsid w:val="00454FD3"/>
    <w:rsid w:val="004608A4"/>
    <w:rsid w:val="004B3E3B"/>
    <w:rsid w:val="004C592F"/>
    <w:rsid w:val="005164E9"/>
    <w:rsid w:val="005A40E1"/>
    <w:rsid w:val="005C778A"/>
    <w:rsid w:val="005F4B6E"/>
    <w:rsid w:val="006E2B46"/>
    <w:rsid w:val="00711009"/>
    <w:rsid w:val="00752BA9"/>
    <w:rsid w:val="00753365"/>
    <w:rsid w:val="007F448B"/>
    <w:rsid w:val="0082340C"/>
    <w:rsid w:val="00874A73"/>
    <w:rsid w:val="008950B7"/>
    <w:rsid w:val="008B4B52"/>
    <w:rsid w:val="009A2A0C"/>
    <w:rsid w:val="00A130D5"/>
    <w:rsid w:val="00A30EA8"/>
    <w:rsid w:val="00A607EE"/>
    <w:rsid w:val="00A843DF"/>
    <w:rsid w:val="00A954C2"/>
    <w:rsid w:val="00AA4299"/>
    <w:rsid w:val="00AD12B1"/>
    <w:rsid w:val="00B7725A"/>
    <w:rsid w:val="00C069AE"/>
    <w:rsid w:val="00C20700"/>
    <w:rsid w:val="00C579C1"/>
    <w:rsid w:val="00CD5E82"/>
    <w:rsid w:val="00CE2DFF"/>
    <w:rsid w:val="00D76962"/>
    <w:rsid w:val="00DB290C"/>
    <w:rsid w:val="00E576C2"/>
    <w:rsid w:val="00F7354D"/>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448B"/>
    <w:pPr>
      <w:ind w:left="720"/>
      <w:contextualSpacing/>
    </w:pPr>
  </w:style>
  <w:style w:type="paragraph" w:styleId="Header">
    <w:name w:val="header"/>
    <w:basedOn w:val="Normal"/>
    <w:link w:val="HeaderChar"/>
    <w:uiPriority w:val="99"/>
    <w:unhideWhenUsed/>
    <w:rsid w:val="008B4B52"/>
    <w:pPr>
      <w:tabs>
        <w:tab w:val="center" w:pos="4252"/>
        <w:tab w:val="right" w:pos="8504"/>
      </w:tabs>
      <w:spacing w:after="0" w:line="240" w:lineRule="auto"/>
    </w:pPr>
  </w:style>
  <w:style w:type="character" w:customStyle="1" w:styleId="HeaderChar">
    <w:name w:val="Header Char"/>
    <w:basedOn w:val="DefaultParagraphFont"/>
    <w:link w:val="Header"/>
    <w:uiPriority w:val="99"/>
    <w:rsid w:val="008B4B52"/>
  </w:style>
  <w:style w:type="paragraph" w:styleId="Footer">
    <w:name w:val="footer"/>
    <w:basedOn w:val="Normal"/>
    <w:link w:val="FooterChar"/>
    <w:uiPriority w:val="99"/>
    <w:unhideWhenUsed/>
    <w:rsid w:val="008B4B52"/>
    <w:pPr>
      <w:tabs>
        <w:tab w:val="center" w:pos="4252"/>
        <w:tab w:val="right" w:pos="8504"/>
      </w:tabs>
      <w:spacing w:after="0" w:line="240" w:lineRule="auto"/>
    </w:pPr>
  </w:style>
  <w:style w:type="character" w:customStyle="1" w:styleId="FooterChar">
    <w:name w:val="Footer Char"/>
    <w:basedOn w:val="DefaultParagraphFont"/>
    <w:link w:val="Footer"/>
    <w:uiPriority w:val="99"/>
    <w:rsid w:val="008B4B5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448B"/>
    <w:pPr>
      <w:ind w:left="720"/>
      <w:contextualSpacing/>
    </w:pPr>
  </w:style>
  <w:style w:type="paragraph" w:styleId="Header">
    <w:name w:val="header"/>
    <w:basedOn w:val="Normal"/>
    <w:link w:val="HeaderChar"/>
    <w:uiPriority w:val="99"/>
    <w:unhideWhenUsed/>
    <w:rsid w:val="008B4B52"/>
    <w:pPr>
      <w:tabs>
        <w:tab w:val="center" w:pos="4252"/>
        <w:tab w:val="right" w:pos="8504"/>
      </w:tabs>
      <w:spacing w:after="0" w:line="240" w:lineRule="auto"/>
    </w:pPr>
  </w:style>
  <w:style w:type="character" w:customStyle="1" w:styleId="HeaderChar">
    <w:name w:val="Header Char"/>
    <w:basedOn w:val="DefaultParagraphFont"/>
    <w:link w:val="Header"/>
    <w:uiPriority w:val="99"/>
    <w:rsid w:val="008B4B52"/>
  </w:style>
  <w:style w:type="paragraph" w:styleId="Footer">
    <w:name w:val="footer"/>
    <w:basedOn w:val="Normal"/>
    <w:link w:val="FooterChar"/>
    <w:uiPriority w:val="99"/>
    <w:unhideWhenUsed/>
    <w:rsid w:val="008B4B52"/>
    <w:pPr>
      <w:tabs>
        <w:tab w:val="center" w:pos="4252"/>
        <w:tab w:val="right" w:pos="8504"/>
      </w:tabs>
      <w:spacing w:after="0" w:line="240" w:lineRule="auto"/>
    </w:pPr>
  </w:style>
  <w:style w:type="character" w:customStyle="1" w:styleId="FooterChar">
    <w:name w:val="Footer Char"/>
    <w:basedOn w:val="DefaultParagraphFont"/>
    <w:link w:val="Footer"/>
    <w:uiPriority w:val="99"/>
    <w:rsid w:val="008B4B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3891860">
      <w:bodyDiv w:val="1"/>
      <w:marLeft w:val="0"/>
      <w:marRight w:val="0"/>
      <w:marTop w:val="0"/>
      <w:marBottom w:val="0"/>
      <w:divBdr>
        <w:top w:val="none" w:sz="0" w:space="0" w:color="auto"/>
        <w:left w:val="none" w:sz="0" w:space="0" w:color="auto"/>
        <w:bottom w:val="none" w:sz="0" w:space="0" w:color="auto"/>
        <w:right w:val="none" w:sz="0" w:space="0" w:color="auto"/>
      </w:divBdr>
    </w:div>
    <w:div w:id="1176075338">
      <w:bodyDiv w:val="1"/>
      <w:marLeft w:val="0"/>
      <w:marRight w:val="0"/>
      <w:marTop w:val="0"/>
      <w:marBottom w:val="0"/>
      <w:divBdr>
        <w:top w:val="none" w:sz="0" w:space="0" w:color="auto"/>
        <w:left w:val="none" w:sz="0" w:space="0" w:color="auto"/>
        <w:bottom w:val="none" w:sz="0" w:space="0" w:color="auto"/>
        <w:right w:val="none" w:sz="0" w:space="0" w:color="auto"/>
      </w:divBdr>
    </w:div>
    <w:div w:id="1628857180">
      <w:bodyDiv w:val="1"/>
      <w:marLeft w:val="0"/>
      <w:marRight w:val="0"/>
      <w:marTop w:val="0"/>
      <w:marBottom w:val="0"/>
      <w:divBdr>
        <w:top w:val="none" w:sz="0" w:space="0" w:color="auto"/>
        <w:left w:val="none" w:sz="0" w:space="0" w:color="auto"/>
        <w:bottom w:val="none" w:sz="0" w:space="0" w:color="auto"/>
        <w:right w:val="none" w:sz="0" w:space="0" w:color="auto"/>
      </w:divBdr>
    </w:div>
    <w:div w:id="1878662697">
      <w:bodyDiv w:val="1"/>
      <w:marLeft w:val="0"/>
      <w:marRight w:val="0"/>
      <w:marTop w:val="0"/>
      <w:marBottom w:val="0"/>
      <w:divBdr>
        <w:top w:val="none" w:sz="0" w:space="0" w:color="auto"/>
        <w:left w:val="none" w:sz="0" w:space="0" w:color="auto"/>
        <w:bottom w:val="none" w:sz="0" w:space="0" w:color="auto"/>
        <w:right w:val="none" w:sz="0" w:space="0" w:color="auto"/>
      </w:divBdr>
    </w:div>
    <w:div w:id="2055108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youtube.com/watch?v=Ps0x_kqSEqc" TargetMode="External"/><Relationship Id="rId4" Type="http://schemas.openxmlformats.org/officeDocument/2006/relationships/settings" Target="settings.xml"/><Relationship Id="rId9" Type="http://schemas.openxmlformats.org/officeDocument/2006/relationships/hyperlink" Target="https://www.youtube.com/watch?v=F6TcDztOvO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448</TotalTime>
  <Pages>3</Pages>
  <Words>1360</Words>
  <Characters>7484</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43</cp:revision>
  <dcterms:created xsi:type="dcterms:W3CDTF">2022-11-23T20:44:00Z</dcterms:created>
  <dcterms:modified xsi:type="dcterms:W3CDTF">2022-11-29T14:50:00Z</dcterms:modified>
</cp:coreProperties>
</file>